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intelligence2.xml" ContentType="application/vnd.ms-office.intelligence2+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body>
    <w:tbl>
      <w:tblPr>
        <w:tblW w:w="9630"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815"/>
        <w:gridCol w:w="4815"/>
      </w:tblGrid>
      <w:tr xmlns:wp14="http://schemas.microsoft.com/office/word/2010/wordml" w:rsidTr="02BC2513" w14:paraId="1D57C0A9" wp14:textId="77777777">
        <w:tblPrEx>
          <w:shd w:val="clear" w:color="auto" w:fill="auto"/>
        </w:tblPrEx>
        <w:trPr>
          <w:trHeight w:val="4045" w:hRule="atLeast"/>
        </w:trPr>
        <w:tc>
          <w:tcPr>
            <w:tcW w:w="4815" w:type="dxa"/>
            <w:tcBorders>
              <w:top w:val="nil"/>
              <w:left w:val="nil"/>
              <w:bottom w:val="nil"/>
              <w:right w:val="nil"/>
            </w:tcBorders>
            <w:shd w:val="clear" w:color="auto" w:fill="auto"/>
            <w:tcMar>
              <w:top w:w="80" w:type="dxa"/>
              <w:left w:w="80" w:type="dxa"/>
              <w:bottom w:w="80" w:type="dxa"/>
              <w:right w:w="80" w:type="dxa"/>
            </w:tcMar>
            <w:vAlign w:val="top"/>
          </w:tcPr>
          <w:p w14:paraId="672A6659" wp14:textId="77777777">
            <w:pPr>
              <w:pStyle w:val="Default"/>
              <w:bidi w:val="0"/>
            </w:pPr>
            <w:r>
              <w:drawing xmlns:a="http://schemas.openxmlformats.org/drawingml/2006/main">
                <wp:inline xmlns:wp14="http://schemas.microsoft.com/office/word/2010/wordprocessingDrawing" distT="0" distB="0" distL="0" distR="0" wp14:anchorId="5C4C78E7" wp14:editId="7777777">
                  <wp:extent cx="2956079" cy="2536047"/>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956079" cy="2536047"/>
                          </a:xfrm>
                          <a:prstGeom prst="rect">
                            <a:avLst/>
                          </a:prstGeom>
                          <a:ln w="12700" cap="flat">
                            <a:noFill/>
                            <a:miter lim="400000"/>
                          </a:ln>
                          <a:effectLst/>
                        </pic:spPr>
                      </pic:pic>
                    </a:graphicData>
                  </a:graphic>
                </wp:inline>
              </w:drawing>
            </w:r>
          </w:p>
        </w:tc>
        <w:tc>
          <w:tcPr>
            <w:tcW w:w="4815" w:type="dxa"/>
            <w:tcBorders>
              <w:top w:val="nil"/>
              <w:left w:val="nil"/>
              <w:bottom w:val="nil"/>
              <w:right w:val="nil"/>
            </w:tcBorders>
            <w:shd w:val="clear" w:color="auto" w:fill="auto"/>
            <w:tcMar>
              <w:top w:w="80" w:type="dxa"/>
              <w:left w:w="80" w:type="dxa"/>
              <w:bottom w:w="80" w:type="dxa"/>
              <w:right w:w="80" w:type="dxa"/>
            </w:tcMar>
            <w:vAlign w:val="center"/>
          </w:tcPr>
          <w:p w14:paraId="6A4EBAEE" wp14:textId="77777777">
            <w:pPr>
              <w:pStyle w:val="Table Style 2"/>
              <w:jc w:val="center"/>
            </w:pPr>
            <w:r>
              <w:rPr>
                <w:rFonts w:ascii="Raleway" w:hAnsi="Raleway"/>
                <w:rtl w:val="0"/>
              </w:rPr>
              <w:t>[Club logo]</w:t>
            </w:r>
          </w:p>
        </w:tc>
      </w:tr>
    </w:tbl>
    <w:p xmlns:wp14="http://schemas.microsoft.com/office/word/2010/wordml" w14:paraId="0A37501D" wp14:textId="77777777">
      <w:pPr>
        <w:pStyle w:val="Title"/>
        <w:bidi w:val="0"/>
      </w:pPr>
    </w:p>
    <w:p xmlns:wp14="http://schemas.microsoft.com/office/word/2010/wordml" w14:paraId="08D5569A" wp14:textId="43A251C0">
      <w:pPr>
        <w:pStyle w:val="Title"/>
        <w:bidi w:val="0"/>
      </w:pPr>
      <w:r w:rsidRPr="02BC2513" w:rsidR="02BC2513">
        <w:rPr>
          <w:rFonts w:eastAsia="Arial Unicode MS" w:cs="Arial Unicode MS"/>
        </w:rPr>
        <w:t xml:space="preserve">[Club name] </w:t>
      </w:r>
      <w:r w:rsidRPr="02BC2513" w:rsidR="02BC2513">
        <w:rPr>
          <w:rFonts w:eastAsia="Arial Unicode MS" w:cs="Arial Unicode MS"/>
        </w:rPr>
        <w:t>Away trips &amp; tournament travel policy</w:t>
      </w:r>
    </w:p>
    <w:p xmlns:wp14="http://schemas.microsoft.com/office/word/2010/wordml" w14:paraId="5DAB6C7B" wp14:textId="77777777">
      <w:pPr>
        <w:pStyle w:val="Body.0"/>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30"/>
      </w:tblGrid>
      <w:tr xmlns:wp14="http://schemas.microsoft.com/office/word/2010/wordml" w:rsidTr="02BC2513" w14:paraId="02585891" wp14:textId="77777777">
        <w:tblPrEx>
          <w:shd w:val="clear" w:color="auto" w:fill="auto"/>
        </w:tblPrEx>
        <w:trPr>
          <w:trHeight w:val="2080" w:hRule="atLeast"/>
        </w:trPr>
        <w:tc>
          <w:tcPr>
            <w:tcW w:w="9630" w:type="dxa"/>
            <w:tcBorders>
              <w:top w:val="single" w:color="FF8200" w:sz="16" w:space="0" w:shadow="0" w:frame="0"/>
              <w:left w:val="single" w:color="FF8200" w:sz="16" w:space="0" w:shadow="0" w:frame="0"/>
              <w:bottom w:val="single" w:color="FF8200" w:sz="16" w:space="0" w:shadow="0" w:frame="0"/>
              <w:right w:val="single" w:color="FF8200" w:sz="16" w:space="0" w:shadow="0" w:frame="0"/>
            </w:tcBorders>
            <w:shd w:val="clear" w:color="auto" w:fill="auto"/>
            <w:tcMar>
              <w:top w:w="80" w:type="dxa"/>
              <w:left w:w="80" w:type="dxa"/>
              <w:bottom w:w="80" w:type="dxa"/>
              <w:right w:w="80" w:type="dxa"/>
            </w:tcMar>
            <w:vAlign w:val="top"/>
          </w:tcPr>
          <w:p w14:paraId="4607532F" wp14:textId="77777777">
            <w:pPr>
              <w:pStyle w:val="Body"/>
              <w:spacing w:before="0" w:after="80"/>
              <w:rPr>
                <w:b w:val="1"/>
                <w:bCs w:val="1"/>
                <w:outline w:val="0"/>
                <w:color w:val="ff8200"/>
                <w14:textFill>
                  <w14:solidFill>
                    <w14:srgbClr w14:val="FF8200"/>
                  </w14:solidFill>
                </w14:textFill>
              </w:rPr>
            </w:pPr>
            <w:r>
              <w:rPr>
                <w:b w:val="1"/>
                <w:bCs w:val="1"/>
                <w:outline w:val="0"/>
                <w:color w:val="ff8200"/>
                <w14:textFill>
                  <w14:solidFill>
                    <w14:srgbClr w14:val="FF8200"/>
                  </w14:solidFill>
                </w14:textFill>
              </w:rPr>
              <w:t>N</w:t>
            </w:r>
            <w:r>
              <w:rPr>
                <w:b w:val="1"/>
                <w:bCs w:val="1"/>
                <w:outline w:val="0"/>
                <w:color w:val="ff8200"/>
                <w:lang w:val="en-US"/>
                <w14:textFill>
                  <w14:solidFill>
                    <w14:srgbClr w14:val="FF8200"/>
                  </w14:solidFill>
                </w14:textFill>
              </w:rPr>
              <w:t>otes</w:t>
            </w:r>
            <w:r>
              <w:rPr>
                <w:b w:val="1"/>
                <w:bCs w:val="1"/>
                <w:outline w:val="0"/>
                <w:color w:val="ff8200"/>
                <w14:textFill>
                  <w14:solidFill>
                    <w14:srgbClr w14:val="FF8200"/>
                  </w14:solidFill>
                </w14:textFill>
              </w:rPr>
              <w:t>:</w:t>
            </w:r>
          </w:p>
          <w:p w14:paraId="6AAA3B91" wp14:textId="77777777">
            <w:pPr>
              <w:pStyle w:val="Body"/>
              <w:numPr>
                <w:ilvl w:val="0"/>
                <w:numId w:val="1"/>
              </w:numPr>
              <w:spacing w:before="0" w:after="80"/>
              <w:rPr>
                <w:lang w:val="en-US"/>
              </w:rPr>
            </w:pPr>
            <w:r w:rsidR="02BC2513">
              <w:rPr/>
              <w:t xml:space="preserve">All parts inside square brackets </w:t>
            </w:r>
            <w:r w:rsidR="02BC2513">
              <w:rPr/>
              <w:t>[ ]</w:t>
            </w:r>
            <w:r w:rsidR="02BC2513">
              <w:rPr/>
              <w:t xml:space="preserve"> will need to be replaced with the appropriate information.</w:t>
            </w:r>
          </w:p>
          <w:p w14:paraId="7BA4AA4F" wp14:textId="77777777">
            <w:pPr>
              <w:pStyle w:val="Body"/>
              <w:numPr>
                <w:ilvl w:val="0"/>
                <w:numId w:val="1"/>
              </w:numPr>
              <w:spacing w:before="0" w:after="80"/>
              <w:rPr>
                <w:lang w:val="en-US"/>
              </w:rPr>
            </w:pPr>
            <w:r w:rsidR="02BC2513">
              <w:rPr/>
              <w:t xml:space="preserve">You should read and consider the information in the entire document, not just replace the necessary sections in </w:t>
            </w:r>
            <w:r w:rsidR="02BC2513">
              <w:rPr/>
              <w:t>[ ]</w:t>
            </w:r>
            <w:r w:rsidR="02BC2513">
              <w:rPr/>
              <w:t>.</w:t>
            </w:r>
          </w:p>
          <w:p w14:paraId="6E458529" wp14:textId="77777777">
            <w:pPr>
              <w:pStyle w:val="Body"/>
              <w:numPr>
                <w:ilvl w:val="0"/>
                <w:numId w:val="1"/>
              </w:numPr>
              <w:spacing w:before="0" w:after="80"/>
              <w:rPr>
                <w:lang w:val="en-US"/>
              </w:rPr>
            </w:pPr>
            <w:r w:rsidR="02BC2513">
              <w:rPr/>
              <w:t xml:space="preserve">You should delete this </w:t>
            </w:r>
            <w:r w:rsidR="02BC2513">
              <w:rPr/>
              <w:t>‘</w:t>
            </w:r>
            <w:r w:rsidR="02BC2513">
              <w:rPr/>
              <w:t>notes</w:t>
            </w:r>
            <w:r w:rsidR="02BC2513">
              <w:rPr/>
              <w:t xml:space="preserve">’ </w:t>
            </w:r>
            <w:r w:rsidR="02BC2513">
              <w:rPr/>
              <w:t>section from the final document.</w:t>
            </w:r>
          </w:p>
        </w:tc>
      </w:tr>
    </w:tbl>
    <w:p xmlns:wp14="http://schemas.microsoft.com/office/word/2010/wordml" w14:paraId="02EB378F" wp14:textId="77777777">
      <w:pPr>
        <w:pStyle w:val="Body.0"/>
        <w:bidi w:val="0"/>
      </w:pPr>
    </w:p>
    <w:p xmlns:wp14="http://schemas.microsoft.com/office/word/2010/wordml" w:rsidP="02BC2513" w14:paraId="37CC0D95" wp14:textId="2D8BC6D8">
      <w:pPr>
        <w:pStyle w:val="Body.0"/>
        <w:bidi w:val="0"/>
        <w:spacing w:after="120" w:afterAutospacing="off"/>
      </w:pPr>
      <w:r w:rsidRPr="794036B2" w:rsidR="794036B2">
        <w:rPr>
          <w:rFonts w:eastAsia="Arial Unicode MS" w:cs="Arial Unicode MS"/>
        </w:rPr>
        <w:t xml:space="preserve">Away trips are usually planned for a period of intensive training, for attendance at a competition or as a social activity. Each trip will require planning and preparation for leaders and minors (under 18s). There are certain safeguarding requirements that must be met for any away trip. </w:t>
      </w:r>
    </w:p>
    <w:p xmlns:wp14="http://schemas.microsoft.com/office/word/2010/wordml" w:rsidP="02BC2513" w14:paraId="4C38EB94" wp14:textId="77777777">
      <w:pPr>
        <w:pStyle w:val="Body.0"/>
        <w:bidi w:val="0"/>
        <w:spacing w:after="120" w:afterAutospacing="off"/>
      </w:pPr>
      <w:r w:rsidRPr="02BC2513" w:rsidR="02BC2513">
        <w:rPr>
          <w:rFonts w:eastAsia="Arial Unicode MS" w:cs="Arial Unicode MS"/>
        </w:rPr>
        <w:t xml:space="preserve">This policy is relevant when </w:t>
      </w:r>
      <w:r w:rsidRPr="02BC2513" w:rsidR="02BC2513">
        <w:rPr>
          <w:rFonts w:eastAsia="Arial Unicode MS" w:cs="Arial Unicode MS"/>
          <w:b w:val="1"/>
          <w:bCs w:val="1"/>
        </w:rPr>
        <w:t xml:space="preserve">[Club name] </w:t>
      </w:r>
      <w:r w:rsidRPr="02BC2513" w:rsidR="02BC2513">
        <w:rPr>
          <w:rFonts w:eastAsia="Arial Unicode MS" w:cs="Arial Unicode MS"/>
        </w:rPr>
        <w:t xml:space="preserve">is the main body </w:t>
      </w:r>
      <w:r w:rsidRPr="02BC2513" w:rsidR="02BC2513">
        <w:rPr>
          <w:rFonts w:eastAsia="Arial Unicode MS" w:cs="Arial Unicode MS"/>
        </w:rPr>
        <w:t>organising</w:t>
      </w:r>
      <w:r w:rsidRPr="02BC2513" w:rsidR="02BC2513">
        <w:rPr>
          <w:rFonts w:eastAsia="Arial Unicode MS" w:cs="Arial Unicode MS"/>
        </w:rPr>
        <w:t xml:space="preserve"> the trip for its members.</w:t>
      </w:r>
    </w:p>
    <w:p xmlns:wp14="http://schemas.microsoft.com/office/word/2010/wordml" w:rsidP="02BC2513" w14:paraId="71B7C653" wp14:textId="77777777">
      <w:pPr>
        <w:pStyle w:val="Heading"/>
        <w:bidi w:val="0"/>
        <w:spacing w:before="360" w:beforeAutospacing="off" w:after="120" w:afterAutospacing="off"/>
      </w:pPr>
      <w:r w:rsidR="02BC2513">
        <w:rPr/>
        <w:t>Leaders</w:t>
      </w:r>
    </w:p>
    <w:p xmlns:wp14="http://schemas.microsoft.com/office/word/2010/wordml" w:rsidP="02BC2513" w14:paraId="394AA9A8" wp14:textId="474CA178">
      <w:pPr>
        <w:pStyle w:val="Body.0"/>
        <w:bidi w:val="0"/>
        <w:spacing w:after="120" w:afterAutospacing="off"/>
      </w:pPr>
      <w:r w:rsidRPr="794036B2" w:rsidR="794036B2">
        <w:rPr>
          <w:rFonts w:eastAsia="Arial Unicode MS" w:cs="Arial Unicode MS"/>
        </w:rPr>
        <w:t xml:space="preserve">Coaches, team managers and any other staff required for a trip should be appointed through an appropriate selection process taking into account the requirements of the trip. The selections will be done by the relevant committee and </w:t>
      </w:r>
      <w:r w:rsidRPr="794036B2" w:rsidR="794036B2">
        <w:rPr>
          <w:rFonts w:eastAsia="Arial Unicode MS" w:cs="Arial Unicode MS"/>
          <w:b w:val="1"/>
          <w:bCs w:val="1"/>
        </w:rPr>
        <w:t>[Club name]</w:t>
      </w:r>
      <w:r w:rsidRPr="794036B2" w:rsidR="794036B2">
        <w:rPr>
          <w:rFonts w:eastAsia="Arial Unicode MS" w:cs="Arial Unicode MS"/>
        </w:rPr>
        <w:t xml:space="preserve"> head coach to ensure the best possible team are selected for the benefit of the </w:t>
      </w:r>
      <w:r w:rsidRPr="794036B2" w:rsidR="794036B2">
        <w:rPr>
          <w:rFonts w:eastAsia="Arial Unicode MS" w:cs="Arial Unicode MS"/>
        </w:rPr>
        <w:t>minors</w:t>
      </w:r>
      <w:r w:rsidRPr="794036B2" w:rsidR="794036B2">
        <w:rPr>
          <w:rFonts w:eastAsia="Arial Unicode MS" w:cs="Arial Unicode MS"/>
        </w:rPr>
        <w:t xml:space="preserve">. All leaders appointed to travel with </w:t>
      </w:r>
      <w:r w:rsidRPr="794036B2" w:rsidR="794036B2">
        <w:rPr>
          <w:rFonts w:eastAsia="Arial Unicode MS" w:cs="Arial Unicode MS"/>
        </w:rPr>
        <w:t>minors</w:t>
      </w:r>
      <w:r w:rsidRPr="794036B2" w:rsidR="794036B2">
        <w:rPr>
          <w:rFonts w:eastAsia="Arial Unicode MS" w:cs="Arial Unicode MS"/>
        </w:rPr>
        <w:t xml:space="preserve"> must be qualified and meet the safeguarding requirements for their role. This is a requirement where an away trip involves an overnight stay. </w:t>
      </w:r>
    </w:p>
    <w:p xmlns:wp14="http://schemas.microsoft.com/office/word/2010/wordml" w:rsidP="02BC2513" w14:paraId="4B7FE14B" wp14:textId="6F498E67">
      <w:pPr>
        <w:pStyle w:val="Body.0"/>
        <w:bidi w:val="0"/>
        <w:spacing w:after="120" w:afterAutospacing="off"/>
      </w:pPr>
      <w:r w:rsidRPr="794036B2" w:rsidR="794036B2">
        <w:rPr>
          <w:rFonts w:eastAsia="Arial Unicode MS" w:cs="Arial Unicode MS"/>
        </w:rPr>
        <w:t xml:space="preserve">Where an away trip is for one day only, not involving an overnight stay, additional staff may be used on an ad hoc basis who are not directly responsible for </w:t>
      </w:r>
      <w:r w:rsidRPr="794036B2" w:rsidR="794036B2">
        <w:rPr>
          <w:rFonts w:eastAsia="Arial Unicode MS" w:cs="Arial Unicode MS"/>
        </w:rPr>
        <w:t>minors</w:t>
      </w:r>
      <w:r w:rsidRPr="794036B2" w:rsidR="794036B2">
        <w:rPr>
          <w:rFonts w:eastAsia="Arial Unicode MS" w:cs="Arial Unicode MS"/>
        </w:rPr>
        <w:t xml:space="preserve"> (in the same way as the person on duty). It may not be a legal requirement to be vetted or trained however, this must be checked prior to anyone travelling with </w:t>
      </w:r>
      <w:r w:rsidRPr="794036B2" w:rsidR="794036B2">
        <w:rPr>
          <w:rFonts w:eastAsia="Arial Unicode MS" w:cs="Arial Unicode MS"/>
        </w:rPr>
        <w:t>minors</w:t>
      </w:r>
      <w:r w:rsidRPr="794036B2" w:rsidR="794036B2">
        <w:rPr>
          <w:rFonts w:eastAsia="Arial Unicode MS" w:cs="Arial Unicode MS"/>
        </w:rPr>
        <w:t>.</w:t>
      </w:r>
    </w:p>
    <w:p xmlns:wp14="http://schemas.microsoft.com/office/word/2010/wordml" w:rsidP="02BC2513" w14:paraId="355CBCE6" wp14:textId="77777777">
      <w:pPr>
        <w:pStyle w:val="Body.0"/>
        <w:bidi w:val="0"/>
        <w:spacing w:after="120" w:afterAutospacing="off"/>
      </w:pPr>
      <w:r w:rsidRPr="02BC2513" w:rsidR="02BC2513">
        <w:rPr>
          <w:rFonts w:eastAsia="Arial Unicode MS" w:cs="Arial Unicode MS"/>
          <w:b w:val="1"/>
          <w:bCs w:val="1"/>
        </w:rPr>
        <w:t>[Club name]</w:t>
      </w:r>
      <w:r w:rsidRPr="02BC2513" w:rsidR="02BC2513">
        <w:rPr>
          <w:rFonts w:eastAsia="Arial Unicode MS" w:cs="Arial Unicode MS"/>
        </w:rPr>
        <w:t xml:space="preserve"> will</w:t>
      </w:r>
      <w:r w:rsidRPr="02BC2513" w:rsidR="02BC2513">
        <w:rPr>
          <w:rFonts w:eastAsia="Arial Unicode MS" w:cs="Arial Unicode MS"/>
        </w:rPr>
        <w:t xml:space="preserve"> ensure that appointed leaders that are vetted and trained where legally required. </w:t>
      </w:r>
    </w:p>
    <w:p xmlns:wp14="http://schemas.microsoft.com/office/word/2010/wordml" w:rsidP="02BC2513" w14:paraId="0743CF27" wp14:textId="77777777">
      <w:pPr>
        <w:pStyle w:val="Heading"/>
        <w:bidi w:val="0"/>
        <w:spacing w:before="360" w:beforeAutospacing="off" w:after="120" w:afterAutospacing="off"/>
      </w:pPr>
      <w:r w:rsidR="02BC2513">
        <w:rPr/>
        <w:t>Planning</w:t>
      </w:r>
    </w:p>
    <w:p xmlns:wp14="http://schemas.microsoft.com/office/word/2010/wordml" w:rsidP="02BC2513" w14:paraId="2E03A6FB" wp14:textId="294F42D8">
      <w:pPr>
        <w:pStyle w:val="Body.0"/>
        <w:bidi w:val="0"/>
        <w:spacing w:after="120" w:afterAutospacing="off"/>
      </w:pPr>
      <w:r w:rsidRPr="794036B2" w:rsidR="794036B2">
        <w:rPr>
          <w:rFonts w:eastAsia="Arial Unicode MS" w:cs="Arial Unicode MS"/>
        </w:rPr>
        <w:t xml:space="preserve">The details of the trip will be planned and communicated to all people involved including who is travelling, travel and insurance arrangements, overnight accommodation, schedule of events/training whilst away and any extra-curricular activities. When possible, </w:t>
      </w:r>
      <w:r w:rsidRPr="794036B2" w:rsidR="794036B2">
        <w:rPr>
          <w:rFonts w:eastAsia="Arial Unicode MS" w:cs="Arial Unicode MS"/>
        </w:rPr>
        <w:t>minors</w:t>
      </w:r>
      <w:r w:rsidRPr="794036B2" w:rsidR="794036B2">
        <w:rPr>
          <w:rFonts w:eastAsia="Arial Unicode MS" w:cs="Arial Unicode MS"/>
        </w:rPr>
        <w:t xml:space="preserve"> in a team will travel together to encourage those on the team to support each other during the trip. There may be additional details required depending on the type of trip; e.g. specific gear required, medical or dietary needs, consent forms etc. Leaders must be made aware of any particular needs of an individual in the group.</w:t>
      </w:r>
    </w:p>
    <w:p xmlns:wp14="http://schemas.microsoft.com/office/word/2010/wordml" w:rsidP="02BC2513" w14:paraId="785B5BCB" wp14:textId="77777777">
      <w:pPr>
        <w:pStyle w:val="Body.0"/>
        <w:bidi w:val="0"/>
        <w:spacing w:after="120" w:afterAutospacing="off"/>
      </w:pPr>
      <w:r w:rsidRPr="02BC2513" w:rsidR="02BC2513">
        <w:rPr>
          <w:rFonts w:eastAsia="Arial Unicode MS" w:cs="Arial Unicode MS"/>
        </w:rPr>
        <w:t xml:space="preserve">There are responsibility options to consider when planning a trip. The subsequent arrangements identifying the boundaries and areas of responsibility will depend on the chosen option for the trip. </w:t>
      </w:r>
    </w:p>
    <w:p xmlns:wp14="http://schemas.microsoft.com/office/word/2010/wordml" w:rsidP="02BC2513" w14:paraId="20B0558E" wp14:textId="77777777">
      <w:pPr>
        <w:pStyle w:val="Body.0"/>
        <w:numPr>
          <w:ilvl w:val="0"/>
          <w:numId w:val="3"/>
        </w:numPr>
        <w:bidi w:val="0"/>
        <w:spacing w:after="120" w:afterAutospacing="off"/>
        <w:rPr/>
      </w:pPr>
      <w:r w:rsidRPr="02BC2513" w:rsidR="02BC2513">
        <w:rPr>
          <w:rFonts w:eastAsia="Arial Unicode MS" w:cs="Arial Unicode MS"/>
          <w:b w:val="1"/>
          <w:bCs w:val="1"/>
        </w:rPr>
        <w:t>[Club name]</w:t>
      </w:r>
      <w:r w:rsidRPr="02BC2513" w:rsidR="02BC2513">
        <w:rPr>
          <w:rFonts w:eastAsia="Arial Unicode MS" w:cs="Arial Unicode MS"/>
        </w:rPr>
        <w:t xml:space="preserve"> responsibility </w:t>
      </w:r>
      <w:r w:rsidRPr="02BC2513" w:rsidR="02BC2513">
        <w:rPr>
          <w:rFonts w:eastAsia="Arial Unicode MS" w:cs="Arial Unicode MS"/>
        </w:rPr>
        <w:t xml:space="preserve">– </w:t>
      </w:r>
      <w:r w:rsidRPr="02BC2513" w:rsidR="02BC2513">
        <w:rPr>
          <w:rFonts w:eastAsia="Arial Unicode MS" w:cs="Arial Unicode MS"/>
        </w:rPr>
        <w:t>whereby all the arrangements for the trip are made by</w:t>
      </w:r>
      <w:r w:rsidRPr="02BC2513" w:rsidR="02BC2513">
        <w:rPr>
          <w:rFonts w:eastAsia="Arial Unicode MS" w:cs="Arial Unicode MS"/>
        </w:rPr>
        <w:t xml:space="preserve"> </w:t>
      </w:r>
      <w:r w:rsidRPr="02BC2513" w:rsidR="02BC2513">
        <w:rPr>
          <w:rFonts w:eastAsia="Arial Unicode MS" w:cs="Arial Unicode MS"/>
        </w:rPr>
        <w:t>or</w:t>
      </w:r>
      <w:r w:rsidRPr="02BC2513" w:rsidR="02BC2513">
        <w:rPr>
          <w:rFonts w:eastAsia="Arial Unicode MS" w:cs="Arial Unicode MS"/>
        </w:rPr>
        <w:t xml:space="preserve"> a</w:t>
      </w:r>
      <w:r w:rsidRPr="02BC2513" w:rsidR="02BC2513">
        <w:rPr>
          <w:rFonts w:eastAsia="Arial Unicode MS" w:cs="Arial Unicode MS"/>
        </w:rPr>
        <w:t xml:space="preserve"> club. The parent</w:t>
      </w:r>
      <w:r w:rsidRPr="02BC2513" w:rsidR="02BC2513">
        <w:rPr>
          <w:rFonts w:eastAsia="Arial Unicode MS" w:cs="Arial Unicode MS"/>
        </w:rPr>
        <w:t>’</w:t>
      </w:r>
      <w:r w:rsidRPr="02BC2513" w:rsidR="02BC2513">
        <w:rPr>
          <w:rFonts w:eastAsia="Arial Unicode MS" w:cs="Arial Unicode MS"/>
        </w:rPr>
        <w:t>s responsibility will be to ensure that their child is dropped off at the beginning of the trip and collected on time at the end. This is often a preferred choice that allows a team spirit to develop fostering an open, honest and inclusive team atmosphere</w:t>
      </w:r>
    </w:p>
    <w:p xmlns:wp14="http://schemas.microsoft.com/office/word/2010/wordml" w:rsidP="02BC2513" w14:paraId="3E218761" wp14:textId="1D7D12F0">
      <w:pPr>
        <w:pStyle w:val="Body.0"/>
        <w:numPr>
          <w:ilvl w:val="0"/>
          <w:numId w:val="3"/>
        </w:numPr>
        <w:bidi w:val="0"/>
        <w:spacing w:after="120" w:afterAutospacing="off"/>
        <w:rPr/>
      </w:pPr>
      <w:r w:rsidRPr="794036B2" w:rsidR="794036B2">
        <w:rPr>
          <w:rFonts w:eastAsia="Arial Unicode MS" w:cs="Arial Unicode MS"/>
        </w:rPr>
        <w:t xml:space="preserve">Parent responsibility – parents are solely responsible for their own children, and this would include, travelling, accommodation, meals etc. In this case the activities on the trip need to be clearly defined to ensure </w:t>
      </w:r>
      <w:r w:rsidRPr="794036B2" w:rsidR="794036B2">
        <w:rPr>
          <w:rFonts w:eastAsia="Arial Unicode MS" w:cs="Arial Unicode MS"/>
        </w:rPr>
        <w:t>minors</w:t>
      </w:r>
      <w:r w:rsidRPr="794036B2" w:rsidR="794036B2">
        <w:rPr>
          <w:rFonts w:eastAsia="Arial Unicode MS" w:cs="Arial Unicode MS"/>
        </w:rPr>
        <w:t xml:space="preserve"> can be dropped off and collected at the right time</w:t>
      </w:r>
    </w:p>
    <w:p xmlns:wp14="http://schemas.microsoft.com/office/word/2010/wordml" w:rsidP="02BC2513" w14:paraId="1FDC2E6D" wp14:textId="77777777">
      <w:pPr>
        <w:pStyle w:val="Body.0"/>
        <w:numPr>
          <w:ilvl w:val="0"/>
          <w:numId w:val="3"/>
        </w:numPr>
        <w:bidi w:val="0"/>
        <w:spacing w:after="120" w:afterAutospacing="off"/>
        <w:rPr/>
      </w:pPr>
      <w:r w:rsidRPr="02BC2513" w:rsidR="02BC2513">
        <w:rPr>
          <w:rFonts w:eastAsia="Arial Unicode MS" w:cs="Arial Unicode MS"/>
        </w:rPr>
        <w:t xml:space="preserve">Parent and </w:t>
      </w:r>
      <w:r w:rsidRPr="02BC2513" w:rsidR="02BC2513">
        <w:rPr>
          <w:rFonts w:eastAsia="Arial Unicode MS" w:cs="Arial Unicode MS"/>
          <w:b w:val="1"/>
          <w:bCs w:val="1"/>
        </w:rPr>
        <w:t>[Club name]</w:t>
      </w:r>
      <w:r w:rsidRPr="02BC2513" w:rsidR="02BC2513">
        <w:rPr>
          <w:rFonts w:eastAsia="Arial Unicode MS" w:cs="Arial Unicode MS"/>
        </w:rPr>
        <w:t xml:space="preserve"> responsibility </w:t>
      </w:r>
      <w:r w:rsidRPr="02BC2513" w:rsidR="02BC2513">
        <w:rPr>
          <w:rFonts w:eastAsia="Arial Unicode MS" w:cs="Arial Unicode MS"/>
        </w:rPr>
        <w:t xml:space="preserve">– </w:t>
      </w:r>
      <w:r w:rsidRPr="02BC2513" w:rsidR="02BC2513">
        <w:rPr>
          <w:rFonts w:eastAsia="Arial Unicode MS" w:cs="Arial Unicode MS"/>
        </w:rPr>
        <w:t xml:space="preserve">a combination of club and parent responsibilities, making sure the boundaries and responsibilities are clear. This often is a good choice where costs are difficult to meet travelling as a group and parents help alleviate this, e.g. travelling to a competition where parents will be going anyway. </w:t>
      </w:r>
    </w:p>
    <w:p xmlns:wp14="http://schemas.microsoft.com/office/word/2010/wordml" w:rsidP="02BC2513" w14:paraId="2D5D0EA0" wp14:textId="77777777">
      <w:pPr>
        <w:pStyle w:val="Heading"/>
        <w:bidi w:val="0"/>
        <w:spacing w:before="360" w:beforeAutospacing="off" w:after="120" w:afterAutospacing="off"/>
        <w:rPr>
          <w:rtl w:val="0"/>
          <w:lang w:val="it-IT"/>
        </w:rPr>
      </w:pPr>
      <w:r w:rsidR="02BC2513">
        <w:rPr/>
        <w:t>Travelling</w:t>
      </w:r>
    </w:p>
    <w:p xmlns:wp14="http://schemas.microsoft.com/office/word/2010/wordml" w:rsidP="02BC2513" w14:paraId="155E9746" wp14:textId="3F7A5A74">
      <w:pPr>
        <w:pStyle w:val="Body.0"/>
        <w:bidi w:val="0"/>
        <w:spacing w:after="120" w:afterAutospacing="off"/>
      </w:pPr>
      <w:r w:rsidRPr="794036B2" w:rsidR="794036B2">
        <w:rPr>
          <w:rFonts w:eastAsia="Arial Unicode MS" w:cs="Arial Unicode MS"/>
        </w:rPr>
        <w:t xml:space="preserve">The travelling arrangements must meet all legal requirements for the country or countries in which the travel takes place. It is the responsibility of </w:t>
      </w:r>
      <w:r w:rsidRPr="794036B2" w:rsidR="794036B2">
        <w:rPr>
          <w:rFonts w:eastAsia="Arial Unicode MS" w:cs="Arial Unicode MS"/>
          <w:b w:val="1"/>
          <w:bCs w:val="1"/>
        </w:rPr>
        <w:t>[Club name]</w:t>
      </w:r>
      <w:r w:rsidRPr="794036B2" w:rsidR="794036B2">
        <w:rPr>
          <w:rFonts w:eastAsia="Arial Unicode MS" w:cs="Arial Unicode MS"/>
        </w:rPr>
        <w:t xml:space="preserve"> to ensure all road traffic laws are met and obeyed. If any travel is the responsibility of a parent, then this must be clear in the pre-trip planning, identifying when and where responsibility starts and ends. Group travel details must be provided to all those on the trip and to the parents of </w:t>
      </w:r>
      <w:r w:rsidRPr="794036B2" w:rsidR="794036B2">
        <w:rPr>
          <w:rFonts w:eastAsia="Arial Unicode MS" w:cs="Arial Unicode MS"/>
        </w:rPr>
        <w:t>minors</w:t>
      </w:r>
      <w:r w:rsidRPr="794036B2" w:rsidR="794036B2">
        <w:rPr>
          <w:rFonts w:eastAsia="Arial Unicode MS" w:cs="Arial Unicode MS"/>
        </w:rPr>
        <w:t xml:space="preserve"> to make sure drop-off and collections times are clear.</w:t>
      </w:r>
    </w:p>
    <w:p xmlns:wp14="http://schemas.microsoft.com/office/word/2010/wordml" w:rsidP="02BC2513" w14:paraId="03BCA2D9" wp14:textId="77777777">
      <w:pPr>
        <w:pStyle w:val="Heading"/>
        <w:bidi w:val="0"/>
        <w:spacing w:before="360" w:beforeAutospacing="off" w:after="120" w:afterAutospacing="off"/>
        <w:rPr>
          <w:rtl w:val="0"/>
          <w:lang w:val="it-IT"/>
        </w:rPr>
      </w:pPr>
      <w:r w:rsidR="02BC2513">
        <w:rPr/>
        <w:t>Consent</w:t>
      </w:r>
    </w:p>
    <w:p xmlns:wp14="http://schemas.microsoft.com/office/word/2010/wordml" w:rsidP="02BC2513" w14:paraId="4D487B7B" wp14:textId="08028FDB">
      <w:pPr>
        <w:pStyle w:val="Body.0"/>
        <w:bidi w:val="0"/>
        <w:spacing w:after="120" w:afterAutospacing="off"/>
      </w:pPr>
      <w:r w:rsidRPr="794036B2" w:rsidR="794036B2">
        <w:rPr>
          <w:rFonts w:eastAsia="Arial Unicode MS" w:cs="Arial Unicode MS"/>
        </w:rPr>
        <w:t xml:space="preserve">Each young person must have parental consent to attend the trip. The consents required should include the travel undertaken, filming and photography and medical in cases of emergency. There may be specific consents required depending on the country visited or the type of travel planned. These should be checked well in advance of the trip. All </w:t>
      </w:r>
      <w:r w:rsidRPr="794036B2" w:rsidR="794036B2">
        <w:rPr>
          <w:rFonts w:eastAsia="Arial Unicode MS" w:cs="Arial Unicode MS"/>
        </w:rPr>
        <w:t>minors</w:t>
      </w:r>
      <w:r w:rsidRPr="794036B2" w:rsidR="794036B2">
        <w:rPr>
          <w:rFonts w:eastAsia="Arial Unicode MS" w:cs="Arial Unicode MS"/>
        </w:rPr>
        <w:t xml:space="preserve"> must provide an emergency contact number for a parent contactable for the duration of the trip and details of their next of kin.</w:t>
      </w:r>
    </w:p>
    <w:p xmlns:wp14="http://schemas.microsoft.com/office/word/2010/wordml" w:rsidP="02BC2513" w14:paraId="4D11F703" wp14:textId="77777777">
      <w:pPr>
        <w:pStyle w:val="Body.0"/>
        <w:bidi w:val="0"/>
        <w:spacing w:after="120" w:afterAutospacing="off"/>
      </w:pPr>
      <w:r w:rsidRPr="02BC2513" w:rsidR="02BC2513">
        <w:rPr>
          <w:rFonts w:eastAsia="Arial Unicode MS" w:cs="Arial Unicode MS"/>
          <w:b w:val="1"/>
          <w:bCs w:val="1"/>
        </w:rPr>
        <w:t xml:space="preserve">[Club name] </w:t>
      </w:r>
      <w:r w:rsidRPr="02BC2513" w:rsidR="02BC2513">
        <w:rPr>
          <w:rFonts w:eastAsia="Arial Unicode MS" w:cs="Arial Unicode MS"/>
        </w:rPr>
        <w:t xml:space="preserve">will </w:t>
      </w:r>
      <w:r w:rsidRPr="02BC2513" w:rsidR="02BC2513">
        <w:rPr>
          <w:rFonts w:eastAsia="Arial Unicode MS" w:cs="Arial Unicode MS"/>
        </w:rPr>
        <w:t>organise</w:t>
      </w:r>
      <w:r w:rsidRPr="02BC2513" w:rsidR="02BC2513">
        <w:rPr>
          <w:rFonts w:eastAsia="Arial Unicode MS" w:cs="Arial Unicode MS"/>
        </w:rPr>
        <w:t xml:space="preserve"> a consent form for parents/guardians to both provide this relevant detail and to sign to provide consent.</w:t>
      </w:r>
    </w:p>
    <w:p xmlns:wp14="http://schemas.microsoft.com/office/word/2010/wordml" w:rsidP="02BC2513" w14:paraId="128F9783" wp14:textId="77777777">
      <w:pPr>
        <w:pStyle w:val="Heading"/>
        <w:bidi w:val="0"/>
        <w:spacing w:before="360" w:beforeAutospacing="off" w:after="120" w:afterAutospacing="off"/>
      </w:pPr>
      <w:r w:rsidR="02BC2513">
        <w:rPr/>
        <w:t>Being away from home</w:t>
      </w:r>
    </w:p>
    <w:p xmlns:wp14="http://schemas.microsoft.com/office/word/2010/wordml" w:rsidP="02BC2513" w14:paraId="532287CD" wp14:textId="77777777">
      <w:pPr>
        <w:pStyle w:val="Body.0"/>
        <w:bidi w:val="0"/>
        <w:spacing w:after="120" w:afterAutospacing="off"/>
      </w:pPr>
      <w:r w:rsidRPr="02BC2513" w:rsidR="02BC2513">
        <w:rPr>
          <w:rFonts w:eastAsia="Arial Unicode MS" w:cs="Arial Unicode MS"/>
        </w:rPr>
        <w:t>An away trip with a sports team is often a young person</w:t>
      </w:r>
      <w:r w:rsidRPr="02BC2513" w:rsidR="02BC2513">
        <w:rPr>
          <w:rFonts w:eastAsia="Arial Unicode MS" w:cs="Arial Unicode MS"/>
        </w:rPr>
        <w:t>’</w:t>
      </w:r>
      <w:r w:rsidRPr="02BC2513" w:rsidR="02BC2513">
        <w:rPr>
          <w:rFonts w:eastAsia="Arial Unicode MS" w:cs="Arial Unicode MS"/>
        </w:rPr>
        <w:t xml:space="preserve">s first opportunity to travel away from home on their own. The meticulous planning of such trips can ensure that this experience is a great memory for a young person. Where a parent has a query or there is a specific requirement for a young person being away from home, they should discuss this with the appointed lead team manager or head coach well in advance of the trip. It may be necessary to make alternative arrangements. </w:t>
      </w:r>
      <w:r w:rsidRPr="02BC2513" w:rsidR="02BC2513">
        <w:rPr>
          <w:rFonts w:eastAsia="Arial Unicode MS" w:cs="Arial Unicode MS"/>
          <w:b w:val="1"/>
          <w:bCs w:val="1"/>
        </w:rPr>
        <w:t>[Club name]</w:t>
      </w:r>
      <w:r w:rsidRPr="02BC2513" w:rsidR="02BC2513">
        <w:rPr>
          <w:rFonts w:eastAsia="Arial Unicode MS" w:cs="Arial Unicode MS"/>
        </w:rPr>
        <w:t xml:space="preserve"> will consider any specific need however, it may not be possible within the scope of the trip/activity for every request to be accommodated.</w:t>
      </w:r>
    </w:p>
    <w:p xmlns:wp14="http://schemas.microsoft.com/office/word/2010/wordml" w:rsidP="02BC2513" w14:paraId="695D303B" wp14:textId="77777777">
      <w:pPr>
        <w:pStyle w:val="Body.0"/>
        <w:bidi w:val="0"/>
        <w:spacing w:after="120" w:afterAutospacing="off"/>
      </w:pPr>
      <w:r w:rsidRPr="02BC2513" w:rsidR="02BC2513">
        <w:rPr>
          <w:rFonts w:eastAsia="Arial Unicode MS" w:cs="Arial Unicode MS"/>
        </w:rPr>
        <w:t>If an athlete has a concern whilst away, they must know who they can talk to; this may be another member of the team, team manager, coach or making contact with a parent or friend.</w:t>
      </w:r>
    </w:p>
    <w:p xmlns:wp14="http://schemas.microsoft.com/office/word/2010/wordml" w:rsidP="02BC2513" w14:paraId="085CDCF6" wp14:textId="77777777">
      <w:pPr>
        <w:pStyle w:val="Heading"/>
        <w:bidi w:val="0"/>
        <w:spacing w:before="360" w:beforeAutospacing="off" w:after="120" w:afterAutospacing="off"/>
      </w:pPr>
      <w:r w:rsidR="02BC2513">
        <w:rPr/>
        <w:t>General guidance for away trips</w:t>
      </w:r>
    </w:p>
    <w:p xmlns:wp14="http://schemas.microsoft.com/office/word/2010/wordml" w:rsidP="02BC2513" w14:paraId="2EB2C743" wp14:textId="2EC94F5B">
      <w:pPr>
        <w:pStyle w:val="Body.0"/>
        <w:numPr>
          <w:ilvl w:val="0"/>
          <w:numId w:val="4"/>
        </w:numPr>
        <w:bidi w:val="0"/>
        <w:spacing w:after="120" w:afterAutospacing="off"/>
        <w:rPr/>
      </w:pPr>
      <w:r w:rsidRPr="794036B2" w:rsidR="794036B2">
        <w:rPr>
          <w:rFonts w:eastAsia="Arial Unicode MS" w:cs="Arial Unicode MS"/>
        </w:rPr>
        <w:t xml:space="preserve">There must be clear and fair criteria for selection of </w:t>
      </w:r>
      <w:r w:rsidRPr="794036B2" w:rsidR="794036B2">
        <w:rPr>
          <w:rFonts w:eastAsia="Arial Unicode MS" w:cs="Arial Unicode MS"/>
        </w:rPr>
        <w:t>minors</w:t>
      </w:r>
      <w:r w:rsidRPr="794036B2" w:rsidR="794036B2">
        <w:rPr>
          <w:rFonts w:eastAsia="Arial Unicode MS" w:cs="Arial Unicode MS"/>
        </w:rPr>
        <w:t xml:space="preserve"> for an away trip – this may be determined by qualifications for a competition or a set selection policy for a training or skills camp.</w:t>
      </w:r>
    </w:p>
    <w:p xmlns:wp14="http://schemas.microsoft.com/office/word/2010/wordml" w:rsidP="02BC2513" w14:paraId="23E65F4B" wp14:textId="77777777">
      <w:pPr>
        <w:pStyle w:val="Body.0"/>
        <w:numPr>
          <w:ilvl w:val="0"/>
          <w:numId w:val="3"/>
        </w:numPr>
        <w:bidi w:val="0"/>
        <w:spacing w:after="120" w:afterAutospacing="off"/>
        <w:rPr/>
      </w:pPr>
      <w:r w:rsidRPr="02BC2513" w:rsidR="02BC2513">
        <w:rPr>
          <w:rFonts w:eastAsia="Arial Unicode MS" w:cs="Arial Unicode MS"/>
        </w:rPr>
        <w:t>The reason for the trip should be clear and everyone informed of the purpose.</w:t>
      </w:r>
    </w:p>
    <w:p xmlns:wp14="http://schemas.microsoft.com/office/word/2010/wordml" w:rsidP="02BC2513" w14:paraId="09C604CA" wp14:textId="77777777">
      <w:pPr>
        <w:pStyle w:val="Body.0"/>
        <w:numPr>
          <w:ilvl w:val="0"/>
          <w:numId w:val="3"/>
        </w:numPr>
        <w:bidi w:val="0"/>
        <w:spacing w:after="120" w:afterAutospacing="off"/>
        <w:rPr/>
      </w:pPr>
      <w:r w:rsidRPr="02BC2513" w:rsidR="02BC2513">
        <w:rPr>
          <w:rFonts w:eastAsia="Arial Unicode MS" w:cs="Arial Unicode MS"/>
        </w:rPr>
        <w:t>All staff and fencers involved are subject to</w:t>
      </w:r>
      <w:r w:rsidRPr="02BC2513" w:rsidR="02BC2513">
        <w:rPr>
          <w:rFonts w:eastAsia="Arial Unicode MS" w:cs="Arial Unicode MS"/>
        </w:rPr>
        <w:t xml:space="preserve"> both </w:t>
      </w:r>
      <w:r w:rsidRPr="02BC2513" w:rsidR="02BC2513">
        <w:rPr>
          <w:rFonts w:eastAsia="Arial Unicode MS" w:cs="Arial Unicode MS"/>
          <w:b w:val="1"/>
          <w:bCs w:val="1"/>
        </w:rPr>
        <w:t>[Club name]</w:t>
      </w:r>
      <w:r w:rsidRPr="02BC2513" w:rsidR="02BC2513">
        <w:rPr>
          <w:rFonts w:eastAsia="Arial Unicode MS" w:cs="Arial Unicode MS"/>
        </w:rPr>
        <w:t xml:space="preserve"> and</w:t>
      </w:r>
      <w:r w:rsidRPr="02BC2513" w:rsidR="02BC2513">
        <w:rPr>
          <w:rFonts w:eastAsia="Arial Unicode MS" w:cs="Arial Unicode MS"/>
        </w:rPr>
        <w:t xml:space="preserve"> </w:t>
      </w:r>
      <w:r w:rsidRPr="02BC2513" w:rsidR="02BC2513">
        <w:rPr>
          <w:rFonts w:eastAsia="Arial Unicode MS" w:cs="Arial Unicode MS"/>
        </w:rPr>
        <w:t>Fencing</w:t>
      </w:r>
      <w:r w:rsidRPr="02BC2513" w:rsidR="02BC2513">
        <w:rPr>
          <w:rFonts w:eastAsia="Arial Unicode MS" w:cs="Arial Unicode MS"/>
        </w:rPr>
        <w:t xml:space="preserve"> Ireland guidance and rules including codes of conduct and disciplinary processes.</w:t>
      </w:r>
    </w:p>
    <w:p xmlns:wp14="http://schemas.microsoft.com/office/word/2010/wordml" w:rsidP="02BC2513" w14:paraId="208C5A1B" wp14:textId="77777777">
      <w:pPr>
        <w:pStyle w:val="Body.0"/>
        <w:numPr>
          <w:ilvl w:val="0"/>
          <w:numId w:val="3"/>
        </w:numPr>
        <w:bidi w:val="0"/>
        <w:spacing w:after="120" w:afterAutospacing="off"/>
        <w:rPr/>
      </w:pPr>
      <w:r w:rsidRPr="02BC2513" w:rsidR="02BC2513">
        <w:rPr>
          <w:rFonts w:eastAsia="Arial Unicode MS" w:cs="Arial Unicode MS"/>
          <w:b w:val="1"/>
          <w:bCs w:val="1"/>
        </w:rPr>
        <w:t xml:space="preserve">[Club name] </w:t>
      </w:r>
      <w:r w:rsidRPr="02BC2513" w:rsidR="02BC2513">
        <w:rPr>
          <w:rFonts w:eastAsia="Arial Unicode MS" w:cs="Arial Unicode MS"/>
        </w:rPr>
        <w:t>and</w:t>
      </w:r>
      <w:r w:rsidRPr="02BC2513" w:rsidR="02BC2513">
        <w:rPr>
          <w:rFonts w:eastAsia="Arial Unicode MS" w:cs="Arial Unicode MS"/>
          <w:b w:val="1"/>
          <w:bCs w:val="1"/>
        </w:rPr>
        <w:t xml:space="preserve"> </w:t>
      </w:r>
      <w:r w:rsidRPr="02BC2513" w:rsidR="02BC2513">
        <w:rPr>
          <w:rFonts w:eastAsia="Arial Unicode MS" w:cs="Arial Unicode MS"/>
        </w:rPr>
        <w:t>team managers/leaders/coaches</w:t>
      </w:r>
      <w:r w:rsidRPr="02BC2513" w:rsidR="02BC2513">
        <w:rPr>
          <w:rFonts w:eastAsia="Arial Unicode MS" w:cs="Arial Unicode MS"/>
        </w:rPr>
        <w:t xml:space="preserve"> should be aware, if the trip involves travelling to a different country, there may be different legal requirements. Any offence occurring in a different jurisdiction is usually subject to the laws of that country.</w:t>
      </w:r>
    </w:p>
    <w:p xmlns:wp14="http://schemas.microsoft.com/office/word/2010/wordml" w:rsidP="02BC2513" w14:paraId="3A3C8B03" wp14:textId="77777777">
      <w:pPr>
        <w:pStyle w:val="Body.0"/>
        <w:numPr>
          <w:ilvl w:val="0"/>
          <w:numId w:val="3"/>
        </w:numPr>
        <w:bidi w:val="0"/>
        <w:spacing w:after="120" w:afterAutospacing="off"/>
        <w:rPr/>
      </w:pPr>
      <w:r w:rsidRPr="02BC2513" w:rsidR="02BC2513">
        <w:rPr>
          <w:rFonts w:eastAsia="Arial Unicode MS" w:cs="Arial Unicode MS"/>
        </w:rPr>
        <w:t>Any athlete or staff member becoming ill on the trip may require medical attention; the parent of a young person must be informed. If necessary, the individual may be required to return home. Where an athlete is ill it is recommended that a staff member of the same gender remains with them.</w:t>
      </w:r>
    </w:p>
    <w:p xmlns:wp14="http://schemas.microsoft.com/office/word/2010/wordml" w:rsidP="02BC2513" w14:paraId="465D0E3F" wp14:textId="77777777">
      <w:pPr>
        <w:pStyle w:val="Body.0"/>
        <w:numPr>
          <w:ilvl w:val="0"/>
          <w:numId w:val="3"/>
        </w:numPr>
        <w:bidi w:val="0"/>
        <w:spacing w:after="120" w:afterAutospacing="off"/>
        <w:rPr/>
      </w:pPr>
      <w:r w:rsidRPr="02BC2513" w:rsidR="02BC2513">
        <w:rPr>
          <w:rFonts w:eastAsia="Arial Unicode MS" w:cs="Arial Unicode MS"/>
        </w:rPr>
        <w:t xml:space="preserve">If a parent who is not appointed as a leader for the trip decides to travel to the same location at the same time, they should respect any boundaries set by </w:t>
      </w:r>
      <w:r w:rsidRPr="02BC2513" w:rsidR="02BC2513">
        <w:rPr>
          <w:rFonts w:eastAsia="Arial Unicode MS" w:cs="Arial Unicode MS"/>
        </w:rPr>
        <w:t>organisers</w:t>
      </w:r>
      <w:r w:rsidRPr="02BC2513" w:rsidR="02BC2513">
        <w:rPr>
          <w:rFonts w:eastAsia="Arial Unicode MS" w:cs="Arial Unicode MS"/>
        </w:rPr>
        <w:t xml:space="preserve"> as their presence may be disruptive to the purpose of the trip. Where a parent has specific concerns regarding their child, these should be discussed in advance with the lead team manager or head coach appointed for the trip.</w:t>
      </w:r>
    </w:p>
    <w:p xmlns:wp14="http://schemas.microsoft.com/office/word/2010/wordml" w:rsidP="02BC2513" w14:paraId="152B8BDA" wp14:textId="2B0668C1">
      <w:pPr>
        <w:pStyle w:val="Body.0"/>
        <w:numPr>
          <w:ilvl w:val="0"/>
          <w:numId w:val="3"/>
        </w:numPr>
        <w:bidi w:val="0"/>
        <w:spacing w:after="120" w:afterAutospacing="off"/>
        <w:rPr/>
      </w:pPr>
      <w:r w:rsidRPr="794036B2" w:rsidR="794036B2">
        <w:rPr>
          <w:rFonts w:eastAsia="Arial Unicode MS" w:cs="Arial Unicode MS"/>
        </w:rPr>
        <w:t xml:space="preserve">There should be an adult leader of each gender for a mixed gender group of </w:t>
      </w:r>
      <w:r w:rsidRPr="794036B2" w:rsidR="794036B2">
        <w:rPr>
          <w:rFonts w:eastAsia="Arial Unicode MS" w:cs="Arial Unicode MS"/>
        </w:rPr>
        <w:t>minors</w:t>
      </w:r>
      <w:r w:rsidRPr="794036B2" w:rsidR="794036B2">
        <w:rPr>
          <w:rFonts w:eastAsia="Arial Unicode MS" w:cs="Arial Unicode MS"/>
        </w:rPr>
        <w:t xml:space="preserve"> with a recommended ratio of adults to children under 12 of 1:8 or a recommended ratio of adults to children over 12 of 1:10 as minimum.</w:t>
      </w:r>
    </w:p>
    <w:p xmlns:wp14="http://schemas.microsoft.com/office/word/2010/wordml" w:rsidP="02BC2513" w14:paraId="39A56CFF" wp14:textId="77777777">
      <w:pPr>
        <w:pStyle w:val="Body.0"/>
        <w:numPr>
          <w:ilvl w:val="0"/>
          <w:numId w:val="3"/>
        </w:numPr>
        <w:bidi w:val="0"/>
        <w:spacing w:after="120" w:afterAutospacing="off"/>
        <w:rPr/>
      </w:pPr>
      <w:r w:rsidRPr="02BC2513" w:rsidR="02BC2513">
        <w:rPr>
          <w:rFonts w:eastAsia="Arial Unicode MS" w:cs="Arial Unicode MS"/>
        </w:rPr>
        <w:t>Rooming guidance should be followed:</w:t>
      </w:r>
    </w:p>
    <w:p xmlns:wp14="http://schemas.microsoft.com/office/word/2010/wordml" w:rsidP="02BC2513" w14:paraId="4A75D940" wp14:textId="77777777">
      <w:pPr>
        <w:pStyle w:val="Body.0"/>
        <w:numPr>
          <w:ilvl w:val="1"/>
          <w:numId w:val="6"/>
        </w:numPr>
        <w:bidi w:val="0"/>
        <w:spacing w:after="120" w:afterAutospacing="off"/>
        <w:rPr/>
      </w:pPr>
      <w:r w:rsidRPr="02BC2513" w:rsidR="02BC2513">
        <w:rPr>
          <w:rFonts w:eastAsia="Arial Unicode MS" w:cs="Arial Unicode MS"/>
        </w:rPr>
        <w:t>A leader may not share a room with an athlete</w:t>
      </w:r>
    </w:p>
    <w:p xmlns:wp14="http://schemas.microsoft.com/office/word/2010/wordml" w:rsidP="02BC2513" w14:paraId="2645F90D" wp14:textId="77777777">
      <w:pPr>
        <w:pStyle w:val="Body.0"/>
        <w:numPr>
          <w:ilvl w:val="1"/>
          <w:numId w:val="6"/>
        </w:numPr>
        <w:bidi w:val="0"/>
        <w:spacing w:after="120" w:afterAutospacing="off"/>
        <w:rPr/>
      </w:pPr>
      <w:r w:rsidRPr="02BC2513" w:rsidR="02BC2513">
        <w:rPr>
          <w:rFonts w:eastAsia="Arial Unicode MS" w:cs="Arial Unicode MS"/>
        </w:rPr>
        <w:t>Fencers of the same gender should be roomed together</w:t>
      </w:r>
    </w:p>
    <w:p xmlns:wp14="http://schemas.microsoft.com/office/word/2010/wordml" w:rsidP="02BC2513" w14:paraId="64244531" wp14:textId="77777777">
      <w:pPr>
        <w:pStyle w:val="Body.0"/>
        <w:numPr>
          <w:ilvl w:val="1"/>
          <w:numId w:val="6"/>
        </w:numPr>
        <w:bidi w:val="0"/>
        <w:spacing w:after="120" w:afterAutospacing="off"/>
        <w:rPr/>
      </w:pPr>
      <w:r w:rsidRPr="02BC2513" w:rsidR="02BC2513">
        <w:rPr>
          <w:rFonts w:eastAsia="Arial Unicode MS" w:cs="Arial Unicode MS"/>
        </w:rPr>
        <w:t>Fencers of similar ages should be roomed together, where possible</w:t>
      </w:r>
    </w:p>
    <w:p xmlns:wp14="http://schemas.microsoft.com/office/word/2010/wordml" w:rsidP="02BC2513" w14:paraId="503B8A8C" wp14:textId="77777777">
      <w:pPr>
        <w:pStyle w:val="Body.0"/>
        <w:numPr>
          <w:ilvl w:val="1"/>
          <w:numId w:val="6"/>
        </w:numPr>
        <w:bidi w:val="0"/>
        <w:spacing w:after="120" w:afterAutospacing="off"/>
        <w:rPr/>
      </w:pPr>
      <w:r w:rsidRPr="02BC2513" w:rsidR="02BC2513">
        <w:rPr>
          <w:rFonts w:eastAsia="Arial Unicode MS" w:cs="Arial Unicode MS"/>
        </w:rPr>
        <w:t>Fencers should preferably share rooms; if an athlete must be in a single room due to the make of numbers and genders this must be discussed with the parent and athlete and agreed well in advance of the trip</w:t>
      </w:r>
    </w:p>
    <w:p xmlns:wp14="http://schemas.microsoft.com/office/word/2010/wordml" w:rsidP="02BC2513" w14:paraId="352B4F09" wp14:textId="77777777">
      <w:pPr>
        <w:pStyle w:val="Body.0"/>
        <w:numPr>
          <w:ilvl w:val="1"/>
          <w:numId w:val="6"/>
        </w:numPr>
        <w:bidi w:val="0"/>
        <w:spacing w:after="120" w:afterAutospacing="off"/>
        <w:rPr/>
      </w:pPr>
      <w:r w:rsidRPr="02BC2513" w:rsidR="02BC2513">
        <w:rPr>
          <w:rFonts w:eastAsia="Arial Unicode MS" w:cs="Arial Unicode MS"/>
        </w:rPr>
        <w:t>Where all fencers are roomed in single rooms this must be clear to everyone in advance to allow for fencers or parents to raise any concern</w:t>
      </w:r>
    </w:p>
    <w:p xmlns:wp14="http://schemas.microsoft.com/office/word/2010/wordml" w:rsidP="02BC2513" w14:paraId="34E7E593" wp14:textId="77777777">
      <w:pPr>
        <w:pStyle w:val="Body.0"/>
        <w:numPr>
          <w:ilvl w:val="1"/>
          <w:numId w:val="6"/>
        </w:numPr>
        <w:bidi w:val="0"/>
        <w:spacing w:after="120" w:afterAutospacing="off"/>
        <w:rPr/>
      </w:pPr>
      <w:r w:rsidRPr="02BC2513" w:rsidR="02BC2513">
        <w:rPr>
          <w:rFonts w:eastAsia="Arial Unicode MS" w:cs="Arial Unicode MS"/>
        </w:rPr>
        <w:t xml:space="preserve">It is preferable for leaders and fencers to be accommodated on one floor; where this is not possible fencers must know how to contact the leaders </w:t>
      </w:r>
    </w:p>
    <w:p xmlns:wp14="http://schemas.microsoft.com/office/word/2010/wordml" w:rsidP="02BC2513" w14:paraId="52ABBACD" wp14:textId="77777777">
      <w:pPr>
        <w:pStyle w:val="Body.0"/>
        <w:numPr>
          <w:ilvl w:val="0"/>
          <w:numId w:val="3"/>
        </w:numPr>
        <w:bidi w:val="0"/>
        <w:spacing w:after="120" w:afterAutospacing="off"/>
        <w:rPr/>
      </w:pPr>
      <w:r w:rsidRPr="02BC2513" w:rsidR="02BC2513">
        <w:rPr>
          <w:rFonts w:eastAsia="Arial Unicode MS" w:cs="Arial Unicode MS"/>
        </w:rPr>
        <w:t xml:space="preserve">Fencers should not have access to unsuitable </w:t>
      </w:r>
      <w:r w:rsidRPr="02BC2513" w:rsidR="02BC2513">
        <w:rPr>
          <w:rFonts w:eastAsia="Arial Unicode MS" w:cs="Arial Unicode MS"/>
        </w:rPr>
        <w:t>programmes</w:t>
      </w:r>
      <w:r w:rsidRPr="02BC2513" w:rsidR="02BC2513">
        <w:rPr>
          <w:rFonts w:eastAsia="Arial Unicode MS" w:cs="Arial Unicode MS"/>
        </w:rPr>
        <w:t xml:space="preserve"> </w:t>
      </w:r>
      <w:r w:rsidRPr="02BC2513" w:rsidR="02BC2513">
        <w:rPr>
          <w:rFonts w:eastAsia="Arial Unicode MS" w:cs="Arial Unicode MS"/>
        </w:rPr>
        <w:t>e.g. on the TV or their devices</w:t>
      </w:r>
    </w:p>
    <w:p xmlns:wp14="http://schemas.microsoft.com/office/word/2010/wordml" w:rsidP="02BC2513" w14:paraId="566141E8" wp14:textId="77777777">
      <w:pPr>
        <w:pStyle w:val="Body.0"/>
        <w:numPr>
          <w:ilvl w:val="0"/>
          <w:numId w:val="3"/>
        </w:numPr>
        <w:bidi w:val="0"/>
        <w:spacing w:after="120" w:afterAutospacing="off"/>
        <w:rPr/>
      </w:pPr>
      <w:r w:rsidRPr="02BC2513" w:rsidR="02BC2513">
        <w:rPr>
          <w:rFonts w:eastAsia="Arial Unicode MS" w:cs="Arial Unicode MS"/>
        </w:rPr>
        <w:t>Use of any chargeable facilities in a room must be agreed beforehand</w:t>
      </w:r>
    </w:p>
    <w:p xmlns:wp14="http://schemas.microsoft.com/office/word/2010/wordml" w:rsidP="02BC2513" w14:paraId="08A0F260" wp14:textId="77777777">
      <w:pPr>
        <w:pStyle w:val="Body.0"/>
        <w:numPr>
          <w:ilvl w:val="0"/>
          <w:numId w:val="3"/>
        </w:numPr>
        <w:bidi w:val="0"/>
        <w:spacing w:after="120" w:afterAutospacing="off"/>
        <w:rPr/>
      </w:pPr>
      <w:r w:rsidRPr="02BC2513" w:rsidR="02BC2513">
        <w:rPr>
          <w:rFonts w:eastAsia="Arial Unicode MS" w:cs="Arial Unicode MS"/>
        </w:rPr>
        <w:t>Substance misuse and the use of alcohol and tobacco products are forbidden whilst on a trip.</w:t>
      </w:r>
    </w:p>
    <w:p xmlns:wp14="http://schemas.microsoft.com/office/word/2010/wordml" w:rsidP="02BC2513" w14:paraId="436CA124" wp14:textId="77777777">
      <w:pPr>
        <w:pStyle w:val="Body.0"/>
        <w:numPr>
          <w:ilvl w:val="0"/>
          <w:numId w:val="3"/>
        </w:numPr>
        <w:bidi w:val="0"/>
        <w:spacing w:after="120" w:afterAutospacing="off"/>
        <w:rPr/>
      </w:pPr>
      <w:r w:rsidRPr="02BC2513" w:rsidR="02BC2513">
        <w:rPr>
          <w:rFonts w:eastAsia="Arial Unicode MS" w:cs="Arial Unicode MS"/>
        </w:rPr>
        <w:t xml:space="preserve">It should be clear who is responsible for additional costs incurred during the trip </w:t>
      </w:r>
      <w:r w:rsidRPr="02BC2513" w:rsidR="02BC2513">
        <w:rPr>
          <w:rFonts w:eastAsia="Arial Unicode MS" w:cs="Arial Unicode MS"/>
        </w:rPr>
        <w:t xml:space="preserve">e.g. if an individual is required to return home etc. </w:t>
      </w:r>
    </w:p>
    <w:p xmlns:wp14="http://schemas.microsoft.com/office/word/2010/wordml" w:rsidP="02BC2513" w14:paraId="6D062041" wp14:textId="77777777">
      <w:pPr>
        <w:pStyle w:val="Heading"/>
        <w:bidi w:val="0"/>
        <w:spacing w:before="360" w:beforeAutospacing="off" w:after="120" w:afterAutospacing="off"/>
      </w:pPr>
      <w:r w:rsidR="02BC2513">
        <w:rPr/>
        <w:t>Team Managers and Coaches</w:t>
      </w:r>
    </w:p>
    <w:p xmlns:wp14="http://schemas.microsoft.com/office/word/2010/wordml" w:rsidP="02BC2513" w14:paraId="21D59D38" wp14:textId="2E97D251">
      <w:pPr>
        <w:pStyle w:val="Body.0"/>
        <w:bidi w:val="0"/>
        <w:spacing w:after="120" w:afterAutospacing="off"/>
      </w:pPr>
      <w:r w:rsidRPr="794036B2" w:rsidR="794036B2">
        <w:rPr>
          <w:rFonts w:eastAsia="Arial Unicode MS" w:cs="Arial Unicode MS"/>
        </w:rPr>
        <w:t xml:space="preserve">The roles of team managers and coaches must be agreed and sent to all involved prior to the trip being taken. The team manager is responsible for the well-being and safety of </w:t>
      </w:r>
      <w:r w:rsidRPr="794036B2" w:rsidR="794036B2">
        <w:rPr>
          <w:rFonts w:eastAsia="Arial Unicode MS" w:cs="Arial Unicode MS"/>
        </w:rPr>
        <w:t>minors</w:t>
      </w:r>
      <w:r w:rsidRPr="794036B2" w:rsidR="794036B2">
        <w:rPr>
          <w:rFonts w:eastAsia="Arial Unicode MS" w:cs="Arial Unicode MS"/>
        </w:rPr>
        <w:t xml:space="preserve"> whilst away and must work together with the appointed coaches. The coach is responsible for the technical input and will set out the programme of activities for training, competition or practice and should be clear on the expectations for the team. The team staff should work together to ensure adequate nutrition, rest and down time is provided.</w:t>
      </w:r>
    </w:p>
    <w:p xmlns:wp14="http://schemas.microsoft.com/office/word/2010/wordml" w:rsidP="02BC2513" w14:paraId="2B1AA884" wp14:textId="77777777">
      <w:pPr>
        <w:pStyle w:val="Body.0"/>
        <w:bidi w:val="0"/>
        <w:spacing w:after="120" w:afterAutospacing="off"/>
      </w:pPr>
      <w:r w:rsidRPr="02BC2513" w:rsidR="02BC2513">
        <w:rPr>
          <w:rFonts w:eastAsia="Arial Unicode MS" w:cs="Arial Unicode MS"/>
        </w:rPr>
        <w:t>Considerations for team staff to agree:</w:t>
      </w:r>
    </w:p>
    <w:p xmlns:wp14="http://schemas.microsoft.com/office/word/2010/wordml" w:rsidP="02BC2513" w14:paraId="0BE04913" wp14:textId="77777777">
      <w:pPr>
        <w:pStyle w:val="Body.0"/>
        <w:numPr>
          <w:ilvl w:val="0"/>
          <w:numId w:val="8"/>
        </w:numPr>
        <w:bidi w:val="0"/>
        <w:spacing w:after="120" w:afterAutospacing="off"/>
        <w:rPr/>
      </w:pPr>
      <w:r w:rsidRPr="02BC2513" w:rsidR="02BC2513">
        <w:rPr>
          <w:rFonts w:eastAsia="Arial Unicode MS" w:cs="Arial Unicode MS"/>
        </w:rPr>
        <w:t xml:space="preserve">Communication of travel arrangements and the </w:t>
      </w:r>
      <w:r w:rsidRPr="02BC2513" w:rsidR="02BC2513">
        <w:rPr>
          <w:rFonts w:eastAsia="Arial Unicode MS" w:cs="Arial Unicode MS"/>
        </w:rPr>
        <w:t>programme</w:t>
      </w:r>
      <w:r w:rsidRPr="02BC2513" w:rsidR="02BC2513">
        <w:rPr>
          <w:rFonts w:eastAsia="Arial Unicode MS" w:cs="Arial Unicode MS"/>
        </w:rPr>
        <w:t xml:space="preserve"> for the trip</w:t>
      </w:r>
    </w:p>
    <w:p xmlns:wp14="http://schemas.microsoft.com/office/word/2010/wordml" w:rsidP="02BC2513" w14:paraId="4BA9A911" wp14:textId="77777777">
      <w:pPr>
        <w:pStyle w:val="Body.0"/>
        <w:numPr>
          <w:ilvl w:val="0"/>
          <w:numId w:val="8"/>
        </w:numPr>
        <w:bidi w:val="0"/>
        <w:spacing w:after="120" w:afterAutospacing="off"/>
        <w:rPr/>
      </w:pPr>
      <w:r w:rsidRPr="02BC2513" w:rsidR="02BC2513">
        <w:rPr>
          <w:rFonts w:eastAsia="Arial Unicode MS" w:cs="Arial Unicode MS"/>
        </w:rPr>
        <w:t>P</w:t>
      </w:r>
      <w:r w:rsidRPr="02BC2513" w:rsidR="02BC2513">
        <w:rPr>
          <w:rFonts w:eastAsia="Arial Unicode MS" w:cs="Arial Unicode MS"/>
        </w:rPr>
        <w:t xml:space="preserve">oint of responsibility for the trip </w:t>
      </w:r>
      <w:r w:rsidRPr="02BC2513" w:rsidR="02BC2513">
        <w:rPr>
          <w:rFonts w:eastAsia="Arial Unicode MS" w:cs="Arial Unicode MS"/>
        </w:rPr>
        <w:t xml:space="preserve">i.e. starting and end points to be clear for parents </w:t>
      </w:r>
    </w:p>
    <w:p xmlns:wp14="http://schemas.microsoft.com/office/word/2010/wordml" w:rsidP="02BC2513" w14:paraId="156C8CE9" wp14:textId="77777777">
      <w:pPr>
        <w:pStyle w:val="Body.0"/>
        <w:numPr>
          <w:ilvl w:val="0"/>
          <w:numId w:val="8"/>
        </w:numPr>
        <w:bidi w:val="0"/>
        <w:spacing w:after="120" w:afterAutospacing="off"/>
        <w:rPr/>
      </w:pPr>
      <w:r w:rsidRPr="02BC2513" w:rsidR="02BC2513">
        <w:rPr>
          <w:rFonts w:eastAsia="Arial Unicode MS" w:cs="Arial Unicode MS"/>
        </w:rPr>
        <w:t>Schedule for training/activities/competition</w:t>
      </w:r>
    </w:p>
    <w:p xmlns:wp14="http://schemas.microsoft.com/office/word/2010/wordml" w:rsidP="02BC2513" w14:paraId="2EB0E20A" wp14:textId="77777777">
      <w:pPr>
        <w:pStyle w:val="Body.0"/>
        <w:numPr>
          <w:ilvl w:val="0"/>
          <w:numId w:val="8"/>
        </w:numPr>
        <w:bidi w:val="0"/>
        <w:spacing w:after="120" w:afterAutospacing="off"/>
        <w:rPr/>
      </w:pPr>
      <w:r w:rsidRPr="02BC2513" w:rsidR="02BC2513">
        <w:rPr>
          <w:rFonts w:eastAsia="Arial Unicode MS" w:cs="Arial Unicode MS"/>
        </w:rPr>
        <w:t>Briefing/debrief meetings</w:t>
      </w:r>
    </w:p>
    <w:p xmlns:wp14="http://schemas.microsoft.com/office/word/2010/wordml" w:rsidP="02BC2513" w14:paraId="1A42252D" wp14:textId="77777777">
      <w:pPr>
        <w:pStyle w:val="Body.0"/>
        <w:numPr>
          <w:ilvl w:val="0"/>
          <w:numId w:val="8"/>
        </w:numPr>
        <w:bidi w:val="0"/>
        <w:spacing w:after="120" w:afterAutospacing="off"/>
        <w:rPr/>
      </w:pPr>
      <w:r w:rsidRPr="02BC2513" w:rsidR="02BC2513">
        <w:rPr>
          <w:rFonts w:eastAsia="Arial Unicode MS" w:cs="Arial Unicode MS"/>
        </w:rPr>
        <w:t xml:space="preserve">Periods of </w:t>
      </w:r>
      <w:r w:rsidRPr="02BC2513" w:rsidR="02BC2513">
        <w:rPr>
          <w:rFonts w:eastAsia="Arial Unicode MS" w:cs="Arial Unicode MS"/>
        </w:rPr>
        <w:t>‘</w:t>
      </w:r>
      <w:r w:rsidRPr="02BC2513" w:rsidR="02BC2513">
        <w:rPr>
          <w:rFonts w:eastAsia="Arial Unicode MS" w:cs="Arial Unicode MS"/>
        </w:rPr>
        <w:t>on</w:t>
      </w:r>
      <w:r w:rsidRPr="02BC2513" w:rsidR="02BC2513">
        <w:rPr>
          <w:rFonts w:eastAsia="Arial Unicode MS" w:cs="Arial Unicode MS"/>
        </w:rPr>
        <w:t xml:space="preserve"> </w:t>
      </w:r>
      <w:r w:rsidRPr="02BC2513" w:rsidR="02BC2513">
        <w:rPr>
          <w:rFonts w:eastAsia="Arial Unicode MS" w:cs="Arial Unicode MS"/>
        </w:rPr>
        <w:t>duty</w:t>
      </w:r>
      <w:r w:rsidRPr="02BC2513" w:rsidR="02BC2513">
        <w:rPr>
          <w:rFonts w:eastAsia="Arial Unicode MS" w:cs="Arial Unicode MS"/>
        </w:rPr>
        <w:t xml:space="preserve">’ </w:t>
      </w:r>
      <w:r w:rsidRPr="02BC2513" w:rsidR="02BC2513">
        <w:rPr>
          <w:rFonts w:eastAsia="Arial Unicode MS" w:cs="Arial Unicode MS"/>
        </w:rPr>
        <w:t xml:space="preserve">and </w:t>
      </w:r>
      <w:r w:rsidRPr="02BC2513" w:rsidR="02BC2513">
        <w:rPr>
          <w:rFonts w:eastAsia="Arial Unicode MS" w:cs="Arial Unicode MS"/>
        </w:rPr>
        <w:t>‘</w:t>
      </w:r>
      <w:r w:rsidRPr="02BC2513" w:rsidR="02BC2513">
        <w:rPr>
          <w:rFonts w:eastAsia="Arial Unicode MS" w:cs="Arial Unicode MS"/>
        </w:rPr>
        <w:t>off duty</w:t>
      </w:r>
      <w:r w:rsidRPr="02BC2513" w:rsidR="02BC2513">
        <w:rPr>
          <w:rFonts w:eastAsia="Arial Unicode MS" w:cs="Arial Unicode MS"/>
        </w:rPr>
        <w:t xml:space="preserve">’ </w:t>
      </w:r>
      <w:r w:rsidRPr="02BC2513" w:rsidR="02BC2513">
        <w:rPr>
          <w:rFonts w:eastAsia="Arial Unicode MS" w:cs="Arial Unicode MS"/>
        </w:rPr>
        <w:t xml:space="preserve">for long trips to enable staff to have downtime </w:t>
      </w:r>
    </w:p>
    <w:p xmlns:wp14="http://schemas.microsoft.com/office/word/2010/wordml" w:rsidP="02BC2513" w14:paraId="24776480" wp14:textId="77777777">
      <w:pPr>
        <w:pStyle w:val="Body.0"/>
        <w:numPr>
          <w:ilvl w:val="0"/>
          <w:numId w:val="8"/>
        </w:numPr>
        <w:bidi w:val="0"/>
        <w:spacing w:after="120" w:afterAutospacing="off"/>
        <w:rPr/>
      </w:pPr>
      <w:r w:rsidRPr="02BC2513" w:rsidR="02BC2513">
        <w:rPr>
          <w:rFonts w:eastAsia="Arial Unicode MS" w:cs="Arial Unicode MS"/>
        </w:rPr>
        <w:t>Supervision for training sessions</w:t>
      </w:r>
    </w:p>
    <w:p xmlns:wp14="http://schemas.microsoft.com/office/word/2010/wordml" w:rsidP="02BC2513" w14:paraId="32CAA82C" wp14:textId="77777777">
      <w:pPr>
        <w:pStyle w:val="Body.0"/>
        <w:numPr>
          <w:ilvl w:val="0"/>
          <w:numId w:val="8"/>
        </w:numPr>
        <w:bidi w:val="0"/>
        <w:spacing w:after="120" w:afterAutospacing="off"/>
        <w:rPr/>
      </w:pPr>
      <w:r w:rsidRPr="02BC2513" w:rsidR="02BC2513">
        <w:rPr>
          <w:rFonts w:eastAsia="Arial Unicode MS" w:cs="Arial Unicode MS"/>
        </w:rPr>
        <w:t>Dealing with incidents according to the complaints and disciplinary procedures</w:t>
      </w:r>
    </w:p>
    <w:p xmlns:wp14="http://schemas.microsoft.com/office/word/2010/wordml" w:rsidP="02BC2513" w14:paraId="68524499" wp14:textId="77777777">
      <w:pPr>
        <w:pStyle w:val="Body.0"/>
        <w:numPr>
          <w:ilvl w:val="0"/>
          <w:numId w:val="8"/>
        </w:numPr>
        <w:bidi w:val="0"/>
        <w:spacing w:after="120" w:afterAutospacing="off"/>
        <w:rPr/>
      </w:pPr>
      <w:r w:rsidRPr="02BC2513" w:rsidR="02BC2513">
        <w:rPr>
          <w:rFonts w:eastAsia="Arial Unicode MS" w:cs="Arial Unicode MS"/>
        </w:rPr>
        <w:t>Final report on the trip</w:t>
      </w:r>
    </w:p>
    <w:p xmlns:wp14="http://schemas.microsoft.com/office/word/2010/wordml" w:rsidP="02BC2513" w14:paraId="70ACB659" wp14:textId="77777777">
      <w:pPr>
        <w:pStyle w:val="Body.0"/>
        <w:bidi w:val="0"/>
        <w:spacing w:after="120" w:afterAutospacing="off"/>
      </w:pPr>
      <w:r w:rsidRPr="02BC2513" w:rsidR="02BC2513">
        <w:rPr>
          <w:rFonts w:eastAsia="Arial Unicode MS" w:cs="Arial Unicode MS"/>
        </w:rPr>
        <w:t>Team managers need a knowledge of the area where the team is staying and know how to access to local medical emergency services, local shops, or alternative activities, etc. This will depend on the activities of the planned trip.</w:t>
      </w:r>
    </w:p>
    <w:p xmlns:wp14="http://schemas.microsoft.com/office/word/2010/wordml" w:rsidP="02BC2513" w14:paraId="3C8619BF" wp14:textId="1B4A8C27">
      <w:pPr>
        <w:pStyle w:val="Body.0"/>
        <w:bidi w:val="0"/>
        <w:spacing w:after="120" w:afterAutospacing="off"/>
      </w:pPr>
      <w:r w:rsidRPr="794036B2" w:rsidR="794036B2">
        <w:rPr>
          <w:rFonts w:eastAsia="Arial Unicode MS" w:cs="Arial Unicode MS"/>
        </w:rPr>
        <w:t xml:space="preserve">Team manager must have the personal details for each of the </w:t>
      </w:r>
      <w:r w:rsidRPr="794036B2" w:rsidR="794036B2">
        <w:rPr>
          <w:rFonts w:eastAsia="Arial Unicode MS" w:cs="Arial Unicode MS"/>
        </w:rPr>
        <w:t>minors</w:t>
      </w:r>
      <w:r w:rsidRPr="794036B2" w:rsidR="794036B2">
        <w:rPr>
          <w:rFonts w:eastAsia="Arial Unicode MS" w:cs="Arial Unicode MS"/>
        </w:rPr>
        <w:t xml:space="preserve"> on the trip i.e. any medical information, emergency contact numbers, etc. </w:t>
      </w:r>
    </w:p>
    <w:p xmlns:wp14="http://schemas.microsoft.com/office/word/2010/wordml" w:rsidP="02BC2513" w14:paraId="5E86673C" wp14:textId="77777777">
      <w:pPr>
        <w:pStyle w:val="Body.0"/>
        <w:bidi w:val="0"/>
        <w:spacing w:after="120" w:afterAutospacing="off"/>
      </w:pPr>
      <w:r w:rsidRPr="02BC2513" w:rsidR="02BC2513">
        <w:rPr>
          <w:rFonts w:eastAsia="Arial Unicode MS" w:cs="Arial Unicode MS"/>
        </w:rPr>
        <w:t xml:space="preserve">Team staff will decide: </w:t>
      </w:r>
    </w:p>
    <w:p xmlns:wp14="http://schemas.microsoft.com/office/word/2010/wordml" w:rsidP="02BC2513" w14:paraId="5753181A" wp14:textId="014DB738">
      <w:pPr>
        <w:pStyle w:val="Body.0"/>
        <w:numPr>
          <w:ilvl w:val="0"/>
          <w:numId w:val="9"/>
        </w:numPr>
        <w:bidi w:val="0"/>
        <w:spacing w:after="120" w:afterAutospacing="off"/>
        <w:rPr/>
      </w:pPr>
      <w:r w:rsidRPr="794036B2" w:rsidR="794036B2">
        <w:rPr>
          <w:rFonts w:eastAsia="Arial Unicode MS" w:cs="Arial Unicode MS"/>
        </w:rPr>
        <w:t xml:space="preserve">Suitability of the environment for </w:t>
      </w:r>
      <w:r w:rsidRPr="794036B2" w:rsidR="794036B2">
        <w:rPr>
          <w:rFonts w:eastAsia="Arial Unicode MS" w:cs="Arial Unicode MS"/>
        </w:rPr>
        <w:t>minors</w:t>
      </w:r>
      <w:r w:rsidRPr="794036B2" w:rsidR="794036B2">
        <w:rPr>
          <w:rFonts w:eastAsia="Arial Unicode MS" w:cs="Arial Unicode MS"/>
        </w:rPr>
        <w:t xml:space="preserve"> including unsupervised visits away from the venue e.g. local shops or walks</w:t>
      </w:r>
    </w:p>
    <w:p xmlns:wp14="http://schemas.microsoft.com/office/word/2010/wordml" w:rsidP="02BC2513" w14:paraId="63704BE9" wp14:textId="77777777">
      <w:pPr>
        <w:pStyle w:val="Body.0"/>
        <w:numPr>
          <w:ilvl w:val="0"/>
          <w:numId w:val="9"/>
        </w:numPr>
        <w:bidi w:val="0"/>
        <w:spacing w:after="120" w:afterAutospacing="off"/>
        <w:rPr/>
      </w:pPr>
      <w:r w:rsidRPr="02BC2513" w:rsidR="02BC2513">
        <w:rPr>
          <w:rFonts w:eastAsia="Arial Unicode MS" w:cs="Arial Unicode MS"/>
        </w:rPr>
        <w:t>Use of appropriate social media</w:t>
      </w:r>
    </w:p>
    <w:p xmlns:wp14="http://schemas.microsoft.com/office/word/2010/wordml" w:rsidP="02BC2513" w14:paraId="2D9D8C0B" wp14:textId="77777777">
      <w:pPr>
        <w:pStyle w:val="Body.0"/>
        <w:numPr>
          <w:ilvl w:val="0"/>
          <w:numId w:val="9"/>
        </w:numPr>
        <w:bidi w:val="0"/>
        <w:spacing w:after="120" w:afterAutospacing="off"/>
        <w:rPr/>
      </w:pPr>
      <w:r w:rsidRPr="02BC2513" w:rsidR="02BC2513">
        <w:rPr>
          <w:rFonts w:eastAsia="Arial Unicode MS" w:cs="Arial Unicode MS"/>
        </w:rPr>
        <w:t>Use of mobile devices</w:t>
      </w:r>
    </w:p>
    <w:p xmlns:wp14="http://schemas.microsoft.com/office/word/2010/wordml" w:rsidP="02BC2513" w14:paraId="5B36FE5D" wp14:textId="77777777">
      <w:pPr>
        <w:pStyle w:val="Body.0"/>
        <w:numPr>
          <w:ilvl w:val="0"/>
          <w:numId w:val="9"/>
        </w:numPr>
        <w:bidi w:val="0"/>
        <w:spacing w:after="120" w:afterAutospacing="off"/>
        <w:rPr/>
      </w:pPr>
      <w:r w:rsidRPr="02BC2513" w:rsidR="02BC2513">
        <w:rPr>
          <w:rFonts w:eastAsia="Arial Unicode MS" w:cs="Arial Unicode MS"/>
        </w:rPr>
        <w:t xml:space="preserve">Social activities and extra-curricular activities depending on availability at the venue </w:t>
      </w:r>
    </w:p>
    <w:p xmlns:wp14="http://schemas.microsoft.com/office/word/2010/wordml" w:rsidP="02BC2513" w14:paraId="35E8C969" wp14:textId="77777777">
      <w:pPr>
        <w:pStyle w:val="Heading"/>
        <w:bidi w:val="0"/>
        <w:spacing w:before="360" w:beforeAutospacing="off" w:after="120" w:afterAutospacing="off"/>
      </w:pPr>
      <w:r w:rsidR="02BC2513">
        <w:rPr/>
        <w:t>Social media</w:t>
      </w:r>
    </w:p>
    <w:p xmlns:wp14="http://schemas.microsoft.com/office/word/2010/wordml" w:rsidP="02BC2513" w14:paraId="455530FB" wp14:textId="77777777">
      <w:pPr>
        <w:pStyle w:val="Body.0"/>
        <w:bidi w:val="0"/>
        <w:spacing w:after="120" w:afterAutospacing="off"/>
      </w:pPr>
      <w:r w:rsidRPr="02BC2513" w:rsidR="02BC2513">
        <w:rPr>
          <w:rFonts w:eastAsia="Arial Unicode MS" w:cs="Arial Unicode MS"/>
        </w:rPr>
        <w:t xml:space="preserve">Team staff should </w:t>
      </w:r>
      <w:r w:rsidRPr="02BC2513" w:rsidR="02BC2513">
        <w:rPr>
          <w:rFonts w:eastAsia="Arial Unicode MS" w:cs="Arial Unicode MS"/>
        </w:rPr>
        <w:t>emphasise</w:t>
      </w:r>
      <w:r w:rsidRPr="02BC2513" w:rsidR="02BC2513">
        <w:rPr>
          <w:rFonts w:eastAsia="Arial Unicode MS" w:cs="Arial Unicode MS"/>
        </w:rPr>
        <w:t xml:space="preserve"> what is appropriate to post and share on social media with the group travelling. It can be an opportunity to agree boundaries and the use of tags to encourage positive posting as a way of promoting the trip. Any breach of behaviour posted online, or inappropriate use of social media should be dealt with immediately. It may be necessary to inform parents and come to an agreement to remove devices if the behaviour continues.</w:t>
      </w:r>
    </w:p>
    <w:p xmlns:wp14="http://schemas.microsoft.com/office/word/2010/wordml" w:rsidP="02BC2513" w14:paraId="2F6A612B" wp14:textId="77777777">
      <w:pPr>
        <w:pStyle w:val="Heading"/>
        <w:bidi w:val="0"/>
        <w:spacing w:before="360" w:beforeAutospacing="off" w:after="120" w:afterAutospacing="off"/>
      </w:pPr>
      <w:r w:rsidR="02BC2513">
        <w:rPr/>
        <w:t>Team meetings</w:t>
      </w:r>
    </w:p>
    <w:p xmlns:wp14="http://schemas.microsoft.com/office/word/2010/wordml" w:rsidP="02BC2513" w14:paraId="29298F4A" wp14:textId="77777777">
      <w:pPr>
        <w:pStyle w:val="Body.0"/>
        <w:bidi w:val="0"/>
        <w:spacing w:after="120" w:afterAutospacing="off"/>
      </w:pPr>
      <w:r w:rsidRPr="02BC2513" w:rsidR="02BC2513">
        <w:rPr>
          <w:rFonts w:eastAsia="Arial Unicode MS" w:cs="Arial Unicode MS"/>
        </w:rPr>
        <w:t>It is necessary to ensure the smooth running of a trip to have team meetings regularly to cover any difficulties that arise or to celebrate positive outcomes and successes.</w:t>
      </w:r>
    </w:p>
    <w:p xmlns:wp14="http://schemas.microsoft.com/office/word/2010/wordml" w:rsidP="02BC2513" w14:paraId="78FB8472" wp14:textId="77777777">
      <w:pPr>
        <w:pStyle w:val="Body.0"/>
        <w:bidi w:val="0"/>
        <w:spacing w:after="120" w:afterAutospacing="off"/>
      </w:pPr>
      <w:r w:rsidRPr="02BC2513" w:rsidR="02BC2513">
        <w:rPr>
          <w:rFonts w:eastAsia="Arial Unicode MS" w:cs="Arial Unicode MS"/>
        </w:rPr>
        <w:t>The team staff should meet with the fencers at least once a day giving the fencers an opportunity to voice their views. This is also an opportunity to confirm the day</w:t>
      </w:r>
      <w:r w:rsidRPr="02BC2513" w:rsidR="02BC2513">
        <w:rPr>
          <w:rFonts w:eastAsia="Arial Unicode MS" w:cs="Arial Unicode MS"/>
        </w:rPr>
        <w:t>’</w:t>
      </w:r>
      <w:r w:rsidRPr="02BC2513" w:rsidR="02BC2513">
        <w:rPr>
          <w:rFonts w:eastAsia="Arial Unicode MS" w:cs="Arial Unicode MS"/>
        </w:rPr>
        <w:t>s schedule.</w:t>
      </w:r>
    </w:p>
    <w:p xmlns:wp14="http://schemas.microsoft.com/office/word/2010/wordml" w:rsidP="02BC2513" w14:paraId="1D40AB55" wp14:textId="77777777">
      <w:pPr>
        <w:pStyle w:val="Body.0"/>
        <w:bidi w:val="0"/>
        <w:spacing w:after="120" w:afterAutospacing="off"/>
      </w:pPr>
      <w:r w:rsidRPr="02BC2513" w:rsidR="02BC2513">
        <w:rPr>
          <w:rFonts w:eastAsia="Arial Unicode MS" w:cs="Arial Unicode MS"/>
        </w:rPr>
        <w:t>Team staff should meet once a day to cover any concerns or queries that have come up in the previous day for either adults or fencers.</w:t>
      </w:r>
    </w:p>
    <w:p xmlns:wp14="http://schemas.microsoft.com/office/word/2010/wordml" w:rsidP="02BC2513" w14:paraId="3E82F643" wp14:textId="77777777">
      <w:pPr>
        <w:pStyle w:val="Heading"/>
        <w:bidi w:val="0"/>
        <w:spacing w:before="360" w:beforeAutospacing="off" w:after="120" w:afterAutospacing="off"/>
      </w:pPr>
      <w:r w:rsidR="02BC2513">
        <w:rPr/>
        <w:t>Disciplinary/Complaint action</w:t>
      </w:r>
    </w:p>
    <w:p xmlns:wp14="http://schemas.microsoft.com/office/word/2010/wordml" w:rsidP="02BC2513" w14:paraId="6D0B2D78" wp14:textId="325C4EB7">
      <w:pPr>
        <w:pStyle w:val="Body.0"/>
        <w:bidi w:val="0"/>
        <w:spacing w:after="120" w:afterAutospacing="off"/>
      </w:pPr>
      <w:r w:rsidRPr="02BC2513" w:rsidR="02BC2513">
        <w:rPr>
          <w:rFonts w:eastAsia="Arial Unicode MS" w:cs="Arial Unicode MS"/>
        </w:rPr>
        <w:t xml:space="preserve">If any complaint is raised or disciplinary action is required, the Fencing Ireland complaints and disciplinary procedures must be followed – see </w:t>
      </w:r>
      <w:hyperlink r:id="R59c9b637017f4f01">
        <w:r w:rsidRPr="02BC2513" w:rsidR="02BC2513">
          <w:rPr>
            <w:rStyle w:val="Hyperlink"/>
            <w:rFonts w:eastAsia="Arial Unicode MS" w:cs="Arial Unicode MS"/>
          </w:rPr>
          <w:t>www.fencingireland.net/make-a-report</w:t>
        </w:r>
      </w:hyperlink>
      <w:r w:rsidRPr="02BC2513" w:rsidR="02BC2513">
        <w:rPr>
          <w:rFonts w:eastAsia="Arial Unicode MS" w:cs="Arial Unicode MS"/>
        </w:rPr>
        <w:t xml:space="preserve">. An immediate sanction may only be issued by the person in charge, and it should be clear who that is, </w:t>
      </w:r>
      <w:r w:rsidRPr="02BC2513" w:rsidR="02BC2513">
        <w:rPr>
          <w:rFonts w:eastAsia="Arial Unicode MS" w:cs="Arial Unicode MS"/>
        </w:rPr>
        <w:t>i.e.</w:t>
      </w:r>
      <w:r w:rsidRPr="02BC2513" w:rsidR="02BC2513">
        <w:rPr>
          <w:rFonts w:eastAsia="Arial Unicode MS" w:cs="Arial Unicode MS"/>
        </w:rPr>
        <w:t xml:space="preserve"> depending on where an incident happens this may be a coach or a team manager.</w:t>
      </w:r>
    </w:p>
    <w:p xmlns:wp14="http://schemas.microsoft.com/office/word/2010/wordml" w:rsidP="02BC2513" w14:paraId="4E5F23BC" wp14:textId="590510B4">
      <w:pPr>
        <w:pStyle w:val="Body.0"/>
        <w:bidi w:val="0"/>
        <w:spacing w:after="120" w:afterAutospacing="off"/>
      </w:pPr>
      <w:r w:rsidRPr="794036B2" w:rsidR="794036B2">
        <w:rPr>
          <w:rFonts w:eastAsia="Arial Unicode MS" w:cs="Arial Unicode MS"/>
        </w:rPr>
        <w:t xml:space="preserve">It is always advisable to resolve matters informally and quickly to ensure the best outcome for all involved. Issues can quickly develop creating difficult circumstances for those involved if left to aggravate or develop into more serious concerns. Issues between team staff should be resolved by the lead team manager or the lead coach and must not impact on the </w:t>
      </w:r>
      <w:r w:rsidRPr="794036B2" w:rsidR="794036B2">
        <w:rPr>
          <w:rFonts w:eastAsia="Arial Unicode MS" w:cs="Arial Unicode MS"/>
        </w:rPr>
        <w:t>minors</w:t>
      </w:r>
      <w:r w:rsidRPr="794036B2" w:rsidR="794036B2">
        <w:rPr>
          <w:rFonts w:eastAsia="Arial Unicode MS" w:cs="Arial Unicode MS"/>
        </w:rPr>
        <w:t xml:space="preserve"> present.</w:t>
      </w:r>
    </w:p>
    <w:p xmlns:wp14="http://schemas.microsoft.com/office/word/2010/wordml" w:rsidP="02BC2513" w14:paraId="236F279B" wp14:textId="77777777">
      <w:pPr>
        <w:pStyle w:val="Body.0"/>
        <w:bidi w:val="0"/>
        <w:spacing w:after="120" w:afterAutospacing="off"/>
      </w:pPr>
      <w:r w:rsidRPr="02BC2513" w:rsidR="02BC2513">
        <w:rPr>
          <w:rFonts w:eastAsia="Arial Unicode MS" w:cs="Arial Unicode MS"/>
        </w:rPr>
        <w:t xml:space="preserve">All incidents must be recorded, and where a young person is </w:t>
      </w:r>
      <w:r w:rsidRPr="02BC2513" w:rsidR="02BC2513">
        <w:rPr>
          <w:rFonts w:eastAsia="Arial Unicode MS" w:cs="Arial Unicode MS"/>
        </w:rPr>
        <w:t>involved</w:t>
      </w:r>
      <w:r w:rsidRPr="02BC2513" w:rsidR="02BC2513">
        <w:rPr>
          <w:rFonts w:eastAsia="Arial Unicode MS" w:cs="Arial Unicode MS"/>
        </w:rPr>
        <w:t xml:space="preserve"> their parents informed as soon as practicable. </w:t>
      </w:r>
    </w:p>
    <w:p xmlns:wp14="http://schemas.microsoft.com/office/word/2010/wordml" w:rsidP="02BC2513" w14:paraId="0EDAD167" wp14:textId="77777777">
      <w:pPr>
        <w:pStyle w:val="Heading"/>
        <w:bidi w:val="0"/>
        <w:spacing w:before="360" w:beforeAutospacing="off" w:after="120" w:afterAutospacing="off"/>
      </w:pPr>
      <w:r w:rsidR="02BC2513">
        <w:rPr/>
        <w:t>Returning home</w:t>
      </w:r>
    </w:p>
    <w:p xmlns:wp14="http://schemas.microsoft.com/office/word/2010/wordml" w:rsidP="02BC2513" w14:paraId="252F9825" wp14:textId="77777777">
      <w:pPr>
        <w:pStyle w:val="Body.0"/>
        <w:bidi w:val="0"/>
        <w:spacing w:after="120" w:afterAutospacing="off"/>
      </w:pPr>
      <w:r w:rsidRPr="02BC2513" w:rsidR="02BC2513">
        <w:rPr>
          <w:rFonts w:eastAsia="Arial Unicode MS" w:cs="Arial Unicode MS"/>
        </w:rPr>
        <w:t xml:space="preserve">The team staff should compile a report on the trip including any success and achievements. Issues involving the team should be noted and any follow up required should be immediately actioned i.e. reporting to the complaints and disciplinary committee. Issues involving the trip e.g. travel, facilities etc should be noted for future planning. The report is confidential and should be shared on a need to know basis. </w:t>
      </w:r>
    </w:p>
    <w:p xmlns:wp14="http://schemas.microsoft.com/office/word/2010/wordml" w:rsidP="02BC2513" w14:paraId="3E81F968" wp14:textId="77777777">
      <w:pPr>
        <w:pStyle w:val="Body.0"/>
        <w:bidi w:val="0"/>
        <w:spacing w:after="120" w:afterAutospacing="off"/>
      </w:pPr>
      <w:r w:rsidRPr="02BC2513" w:rsidR="02BC2513">
        <w:rPr>
          <w:rFonts w:eastAsia="Arial Unicode MS" w:cs="Arial Unicode MS"/>
        </w:rPr>
        <w:t xml:space="preserve">The fencers should be asked for feedback on the trip as this may highlight areas not evident to the leaders, and this information can be used to improve future trips. </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Raleway">
    <w:charset w:val="00"/>
    <w:family w:val="roman"/>
    <w:pitch w:val="default"/>
  </w:font>
  <w:font w:name="Sansation Bold">
    <w:charset w:val="00"/>
    <w:family w:val="roman"/>
    <w:pitch w:val="default"/>
  </w:font>
  <w:font w:name="Helvetica Neue">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E0F0F9B" wp14:textId="77777777">
    <w:pPr>
      <w:pStyle w:val="Header &amp; Footer"/>
      <w:pBdr>
        <w:top w:val="single" w:color="007f01" w:sz="8" w:space="0" w:shadow="0" w:frame="0"/>
        <w:left w:val="nil"/>
        <w:bottom w:val="nil"/>
        <w:right w:val="nil"/>
      </w:pBdr>
      <w:tabs>
        <w:tab w:val="center" w:pos="4819"/>
        <w:tab w:val="right" w:pos="9638"/>
        <w:tab w:val="clear" w:pos="9020"/>
      </w:tabs>
      <w:jc w:val="left"/>
    </w:pPr>
    <w:r>
      <w:rPr>
        <w:outline w:val="0"/>
        <w:color w:val="007f01"/>
        <w:lang w:val="en-US"/>
        <w14:textFill>
          <w14:solidFill>
            <w14:srgbClr w14:val="008001"/>
          </w14:solidFill>
        </w14:textFill>
      </w:rPr>
      <w:t>www.fencingireland.net</w:t>
    </w:r>
    <w:r>
      <w:rPr>
        <w:outline w:val="0"/>
        <w:color w:val="007f01"/>
        <w14:textFill>
          <w14:solidFill>
            <w14:srgbClr w14:val="008001"/>
          </w14:solidFill>
        </w14:textFill>
      </w:rPr>
      <w:tab/>
    </w:r>
    <w:r>
      <w:rPr>
        <w:outline w:val="0"/>
        <w:color w:val="007f01"/>
        <w14:textFill>
          <w14:solidFill>
            <w14:srgbClr w14:val="008001"/>
          </w14:solidFill>
        </w14:textFill>
      </w:rPr>
      <w:tab/>
    </w:r>
    <w:r>
      <w:rPr>
        <w:outline w:val="0"/>
        <w:color w:val="007f01"/>
        <w:lang w:val="en-US"/>
        <w14:textFill>
          <w14:solidFill>
            <w14:srgbClr w14:val="008001"/>
          </w14:solidFill>
        </w14:textFill>
      </w:rPr>
      <w:t xml:space="preserve">Page </w:t>
    </w:r>
    <w:r>
      <w:rPr>
        <w:outline w:val="0"/>
        <w:color w:val="007f01"/>
        <w14:textFill>
          <w14:solidFill>
            <w14:srgbClr w14:val="008001"/>
          </w14:solidFill>
        </w14:textFill>
      </w:rPr>
      <w:fldChar w:fldCharType="begin" w:fldLock="0"/>
    </w:r>
    <w:r>
      <w:rPr>
        <w:outline w:val="0"/>
        <w:color w:val="007f01"/>
        <w14:textFill>
          <w14:solidFill>
            <w14:srgbClr w14:val="008001"/>
          </w14:solidFill>
        </w14:textFill>
      </w:rPr>
      <w:instrText xml:space="preserve"> PAGE </w:instrText>
    </w:r>
    <w:r>
      <w:rPr>
        <w:outline w:val="0"/>
        <w:color w:val="007f01"/>
        <w14:textFill>
          <w14:solidFill>
            <w14:srgbClr w14:val="008001"/>
          </w14:solidFill>
        </w14:textFill>
      </w:rPr>
      <w:fldChar w:fldCharType="separate" w:fldLock="0"/>
    </w:r>
    <w:r>
      <w:rPr>
        <w:outline w:val="0"/>
        <w:color w:val="007f01"/>
        <w14:textFill>
          <w14:solidFill>
            <w14:srgbClr w14:val="008001"/>
          </w14:solidFill>
        </w14:textFill>
      </w:rPr>
    </w:r>
    <w:r>
      <w:rPr>
        <w:outline w:val="0"/>
        <w:color w:val="007f01"/>
        <w14:textFill>
          <w14:solidFill>
            <w14:srgbClr w14:val="008001"/>
          </w14:solidFill>
        </w14:textFill>
      </w:rPr>
      <w:fldChar w:fldCharType="end" w:fldLock="0"/>
    </w:r>
    <w:r>
      <w:rPr>
        <w:outline w:val="0"/>
        <w:color w:val="007f01"/>
        <w:lang w:val="en-US"/>
        <w14:textFill>
          <w14:solidFill>
            <w14:srgbClr w14:val="008001"/>
          </w14:solidFill>
        </w14:textFill>
      </w:rPr>
      <w:t xml:space="preserve"> of </w:t>
    </w:r>
    <w:r>
      <w:rPr>
        <w:outline w:val="0"/>
        <w:color w:val="007f01"/>
        <w14:textFill>
          <w14:solidFill>
            <w14:srgbClr w14:val="008001"/>
          </w14:solidFill>
        </w14:textFill>
      </w:rPr>
      <w:fldChar w:fldCharType="begin" w:fldLock="0"/>
    </w:r>
    <w:r>
      <w:rPr>
        <w:outline w:val="0"/>
        <w:color w:val="007f01"/>
        <w14:textFill>
          <w14:solidFill>
            <w14:srgbClr w14:val="008001"/>
          </w14:solidFill>
        </w14:textFill>
      </w:rPr>
      <w:instrText xml:space="preserve"> NUMPAGES </w:instrText>
    </w:r>
    <w:r>
      <w:rPr>
        <w:outline w:val="0"/>
        <w:color w:val="007f01"/>
        <w14:textFill>
          <w14:solidFill>
            <w14:srgbClr w14:val="008001"/>
          </w14:solidFill>
        </w14:textFill>
      </w:rPr>
      <w:fldChar w:fldCharType="separate" w:fldLock="0"/>
    </w:r>
    <w:r>
      <w:rPr>
        <w:outline w:val="0"/>
        <w:color w:val="007f01"/>
        <w14:textFill>
          <w14:solidFill>
            <w14:srgbClr w14:val="008001"/>
          </w14:solidFill>
        </w14:textFill>
      </w:rPr>
    </w:r>
    <w:r>
      <w:rPr>
        <w:outline w:val="0"/>
        <w:color w:val="007f01"/>
        <w14:textFill>
          <w14:solidFill>
            <w14:srgbClr w14:val="008001"/>
          </w14:solidFill>
        </w14:textFill>
      </w:rPr>
      <w:fldChar w:fldCharType="end" w:fldLock="0"/>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6A05A809" wp14:textId="77777777"/>
</w:hdr>
</file>

<file path=word/intelligence2.xml><?xml version="1.0" encoding="utf-8"?>
<int2:intelligence xmlns:int2="http://schemas.microsoft.com/office/intelligence/2020/intelligence">
  <int2:observations>
    <int2:textHash int2:hashCode="FbYXiJ8Wx05FMO" int2:id="OLCVsvnq">
      <int2:state int2:type="LegacyProofing" int2:value="Rejected"/>
    </int2:textHash>
    <int2:textHash int2:hashCode="+K1jDUWOjOIvID" int2:id="P2BCPjRf">
      <int2:state int2:type="LegacyProofing" int2:value="Rejected"/>
    </int2:textHash>
  </int2:observations>
  <int2:intelligenceSettings/>
</int2:intelligence>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nsid w:val="6e289e8b"/>
    <w:multiLevelType w:val="hybridMultilevel"/>
    <w:lvl w:ilvl="0">
      <w:start w:val="1"/>
      <w:numFmt w:val="bullet"/>
      <w:suff w:val="tab"/>
      <w:lvlText w:val="•"/>
      <w:lvlJc w:val="left"/>
      <w:pPr>
        <w:ind w:left="213" w:hanging="21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nsid w:val="606d8f2c"/>
    <w:multiLevelType w:val="hybridMultilevel"/>
    <w:numStyleLink w:val="Numbered"/>
  </w:abstractNum>
  <w:abstractNum w:abstractNumId="2">
    <w:nsid w:val="64ff115"/>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7d531507"/>
    <w:multiLevelType w:val="hybridMultilevel"/>
    <w:numStyleLink w:val="Dash"/>
  </w:abstractNum>
  <w:abstractNum w:abstractNumId="4">
    <w:nsid w:val="75c52b1a"/>
    <w:multiLevelType w:val="hybridMultilevel"/>
    <w:styleLink w:val="Dash"/>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5">
    <w:nsid w:val="170ca221"/>
    <w:multiLevelType w:val="hybridMultilevel"/>
    <w:numStyleLink w:val="Bullet Big"/>
  </w:abstractNum>
  <w:abstractNum w:abstractNumId="6">
    <w:nsid w:val="11a7fdb0"/>
    <w:multiLevelType w:val="hybridMultilevel"/>
    <w:styleLink w:val="Bullet Big"/>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num w:numId="1">
    <w:abstractNumId w:val="0"/>
  </w:num>
  <w:num w:numId="2">
    <w:abstractNumId w:val="2"/>
  </w:num>
  <w:num w:numId="3">
    <w:abstractNumId w:val="1"/>
  </w:num>
  <w:num w:numId="4">
    <w:abstractNumId w:val="1"/>
    <w:lvlOverride w:ilvl="0">
      <w:startOverride w:val="1"/>
    </w:lvlOverride>
  </w:num>
  <w:num w:numId="5">
    <w:abstractNumId w:val="4"/>
  </w:num>
  <w:num w:numId="6">
    <w:abstractNumId w:val="3"/>
  </w:num>
  <w:num w:numId="7">
    <w:abstractNumId w:val="6"/>
  </w:num>
  <w:num w:numId="8">
    <w:abstractNumId w:val="5"/>
  </w:num>
  <w:num w:numId="9">
    <w:abstractNumId w:val="3"/>
    <w:lvlOverride w:ilvl="0">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44CE89B4"/>
    <w:rsid w:val="02BC2513"/>
    <w:rsid w:val="44CE89B4"/>
    <w:rsid w:val="6C43DC5B"/>
    <w:rsid w:val="794036B2"/>
  </w:rsids>
  <w:clrSchemeMapping w:bg1="light1" w:t1="dark1" w:bg2="light2" w:t2="dark2" w:accent1="accent1" w:accent2="accent2" w:accent3="accent3" w:accent4="accent4" w:accent5="accent5" w:accent6="accent6" w:hyperlink="hyperlink" w:followedHyperlink="followedHyperlink"/>
  <w14:docId w14:val="0E441972"/>
  <w15:docId w15:val="{9D48441A-C1DA-4D21-9703-D0AFD62170FF}"/>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uiPriority w:val="0"/>
    <w:name w:val="Normal"/>
    <w:next w:val="Normal"/>
    <w:qFormat/>
    <w:rsid w:val="02BC2513"/>
    <w:rPr>
      <w:noProof w:val="0"/>
      <w:sz w:val="24"/>
      <w:szCs w:val="24"/>
      <w:lang w:val="en-GB"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Raleway" w:hAnsi="Raleway"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Sansation Bold" w:hAnsi="Sansation Bold" w:eastAsia="Sansation Bold" w:cs="Sansation Bold"/>
      <w:b w:val="0"/>
      <w:bCs w:val="0"/>
      <w:i w:val="0"/>
      <w:iCs w:val="0"/>
      <w:caps w:val="0"/>
      <w:smallCaps w:val="0"/>
      <w:strike w:val="0"/>
      <w:dstrike w:val="0"/>
      <w:outline w:val="0"/>
      <w:color w:val="007f01"/>
      <w:spacing w:val="0"/>
      <w:kern w:val="0"/>
      <w:position w:val="0"/>
      <w:sz w:val="60"/>
      <w:szCs w:val="60"/>
      <w:u w:val="none"/>
      <w:shd w:val="nil" w:color="auto" w:fill="auto"/>
      <w:vertAlign w:val="baseline"/>
      <w14:textOutline>
        <w14:noFill/>
      </w14:textOutline>
      <w14:textFill>
        <w14:solidFill>
          <w14:srgbClr w14:val="008001"/>
        </w14:solidFill>
      </w14:textFill>
    </w:rPr>
  </w:style>
  <w:style w:type="paragraph" w:styleId="Body">
    <w:name w:val="Body"/>
    <w:next w:val="Body"/>
    <w:pPr>
      <w:keepNext w:val="0"/>
      <w:keepLines w:val="0"/>
      <w:pageBreakBefore w:val="0"/>
      <w:widowControl w:val="1"/>
      <w:shd w:val="clear" w:color="auto" w:fill="auto"/>
      <w:suppressAutoHyphens w:val="0"/>
      <w:bidi w:val="0"/>
      <w:spacing w:before="80" w:after="0" w:line="240" w:lineRule="auto"/>
      <w:ind w:left="0" w:right="0" w:firstLine="0"/>
      <w:jc w:val="left"/>
      <w:outlineLvl w:val="9"/>
    </w:pPr>
    <w:rPr>
      <w:rFonts w:ascii="Raleway" w:hAnsi="Raleway" w:eastAsia="Raleway" w:cs="Raleway"/>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Raleway" w:hAnsi="Raleway" w:eastAsia="Raleway" w:cs="Raleway"/>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0">
    <w:name w:val="Body0"/>
    <w:next w:val="Body.0"/>
    <w:pPr>
      <w:keepNext w:val="0"/>
      <w:keepLines w:val="0"/>
      <w:pageBreakBefore w:val="0"/>
      <w:widowControl w:val="1"/>
      <w:shd w:val="clear" w:color="auto" w:fill="auto"/>
      <w:suppressAutoHyphens w:val="0"/>
      <w:bidi w:val="0"/>
      <w:spacing w:before="0" w:after="80" w:line="240" w:lineRule="auto"/>
      <w:ind w:left="0" w:right="0" w:firstLine="0"/>
      <w:jc w:val="left"/>
      <w:outlineLvl w:val="9"/>
    </w:pPr>
    <w:rPr>
      <w:rFonts w:ascii="Raleway" w:hAnsi="Raleway" w:eastAsia="Raleway" w:cs="Raleway"/>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0"/>
    <w:pPr>
      <w:keepNext w:val="1"/>
      <w:keepLines w:val="0"/>
      <w:pageBreakBefore w:val="0"/>
      <w:widowControl w:val="1"/>
      <w:shd w:val="clear" w:color="auto" w:fill="auto"/>
      <w:suppressAutoHyphens w:val="0"/>
      <w:bidi w:val="0"/>
      <w:spacing w:before="240" w:after="0" w:line="240" w:lineRule="auto"/>
      <w:ind w:left="0" w:right="0" w:firstLine="0"/>
      <w:jc w:val="left"/>
      <w:outlineLvl w:val="0"/>
    </w:pPr>
    <w:rPr>
      <w:rFonts w:ascii="Sansation Bold" w:hAnsi="Sansation Bold" w:eastAsia="Arial Unicode MS" w:cs="Arial Unicode MS"/>
      <w:b w:val="0"/>
      <w:bCs w:val="0"/>
      <w:i w:val="0"/>
      <w:iCs w:val="0"/>
      <w:caps w:val="0"/>
      <w:smallCaps w:val="0"/>
      <w:strike w:val="0"/>
      <w:dstrike w:val="0"/>
      <w:outline w:val="0"/>
      <w:color w:val="007f01"/>
      <w:spacing w:val="0"/>
      <w:kern w:val="0"/>
      <w:position w:val="0"/>
      <w:sz w:val="30"/>
      <w:szCs w:val="30"/>
      <w:u w:val="none"/>
      <w:shd w:val="nil" w:color="auto" w:fill="auto"/>
      <w:vertAlign w:val="baseline"/>
      <w:lang w:val="en-US"/>
      <w14:textOutline>
        <w14:noFill/>
      </w14:textOutline>
      <w14:textFill>
        <w14:solidFill>
          <w14:srgbClr w14:val="008001"/>
        </w14:solidFill>
      </w14:textFill>
    </w:rPr>
  </w:style>
  <w:style w:type="numbering" w:styleId="Numbered">
    <w:name w:val="Numbered"/>
    <w:pPr>
      <w:numPr>
        <w:numId w:val="2"/>
      </w:numPr>
    </w:pPr>
  </w:style>
  <w:style w:type="numbering" w:styleId="Dash">
    <w:name w:val="Dash"/>
    <w:pPr>
      <w:numPr>
        <w:numId w:val="5"/>
      </w:numPr>
    </w:pPr>
  </w:style>
  <w:style w:type="numbering" w:styleId="Bullet Big">
    <w:name w:val="Bullet Big"/>
    <w:pPr>
      <w:numPr>
        <w:numId w:val="7"/>
      </w:numPr>
    </w:pPr>
  </w:style>
  <w:style w:type="character" w:styleId="Hyperlink.0">
    <w:name w:val="Hyperlink.0"/>
    <w:basedOn w:val="Hyperlink"/>
    <w:next w:val="Hyperlink.0"/>
    <w:rPr>
      <w:u w:val="single"/>
    </w:rPr>
  </w:style>
  <w:style w:type="paragraph" w:styleId="Heading1">
    <w:uiPriority w:val="9"/>
    <w:name w:val="heading 1"/>
    <w:basedOn w:val="Normal"/>
    <w:next w:val="Normal"/>
    <w:link w:val="Heading1Char"/>
    <w:qFormat/>
    <w:rsid w:val="02BC2513"/>
    <w:rPr>
      <w:rFonts w:ascii="Sansation Bold" w:hAnsi="Sansation Bold" w:eastAsia="Sansation Bold" w:cs="Sansation Bold" w:asciiTheme="majorAscii" w:hAnsiTheme="majorAscii" w:eastAsiaTheme="majorEastAsia" w:cstheme="majorBidi"/>
      <w:color w:val="0079BF" w:themeColor="accent1" w:themeTint="FF" w:themeShade="BF"/>
      <w:sz w:val="32"/>
      <w:szCs w:val="32"/>
    </w:rPr>
    <w:pPr>
      <w:keepNext w:val="1"/>
      <w:outlineLvl w:val="0"/>
    </w:pPr>
  </w:style>
  <w:style w:type="paragraph" w:styleId="Heading2">
    <w:uiPriority w:val="9"/>
    <w:name w:val="heading 2"/>
    <w:basedOn w:val="Normal"/>
    <w:next w:val="Normal"/>
    <w:unhideWhenUsed/>
    <w:link w:val="Heading2Char"/>
    <w:qFormat/>
    <w:rsid w:val="02BC2513"/>
    <w:rPr>
      <w:rFonts w:ascii="Sansation Bold" w:hAnsi="Sansation Bold" w:eastAsia="Sansation Bold" w:cs="Sansation Bold" w:asciiTheme="majorAscii" w:hAnsiTheme="majorAscii" w:eastAsiaTheme="majorEastAsia" w:cstheme="majorBidi"/>
      <w:color w:val="0079BF" w:themeColor="accent1" w:themeTint="FF" w:themeShade="BF"/>
      <w:sz w:val="26"/>
      <w:szCs w:val="26"/>
    </w:rPr>
    <w:pPr>
      <w:keepNext w:val="1"/>
      <w:outlineLvl w:val="1"/>
    </w:pPr>
  </w:style>
  <w:style w:type="paragraph" w:styleId="Heading3">
    <w:uiPriority w:val="9"/>
    <w:name w:val="heading 3"/>
    <w:basedOn w:val="Normal"/>
    <w:next w:val="Normal"/>
    <w:unhideWhenUsed/>
    <w:link w:val="Heading3Char"/>
    <w:qFormat/>
    <w:rsid w:val="02BC2513"/>
    <w:rPr>
      <w:rFonts w:ascii="Sansation Bold" w:hAnsi="Sansation Bold" w:eastAsia="Sansation Bold" w:cs="Sansation Bold" w:asciiTheme="majorAscii" w:hAnsiTheme="majorAscii" w:eastAsiaTheme="majorEastAsia" w:cstheme="majorBidi"/>
      <w:color w:val="00507F"/>
    </w:rPr>
    <w:pPr>
      <w:keepNext w:val="1"/>
      <w:outlineLvl w:val="2"/>
    </w:pPr>
  </w:style>
  <w:style w:type="paragraph" w:styleId="Heading4">
    <w:uiPriority w:val="9"/>
    <w:name w:val="heading 4"/>
    <w:basedOn w:val="Normal"/>
    <w:next w:val="Normal"/>
    <w:unhideWhenUsed/>
    <w:link w:val="Heading4Char"/>
    <w:qFormat/>
    <w:rsid w:val="02BC2513"/>
    <w:rPr>
      <w:rFonts w:ascii="Sansation Bold" w:hAnsi="Sansation Bold" w:eastAsia="Sansation Bold" w:cs="Sansation Bold" w:asciiTheme="majorAscii" w:hAnsiTheme="majorAscii" w:eastAsiaTheme="majorEastAsia" w:cstheme="majorBidi"/>
      <w:i w:val="1"/>
      <w:iCs w:val="1"/>
      <w:color w:val="0079BF" w:themeColor="accent1" w:themeTint="FF" w:themeShade="BF"/>
    </w:rPr>
    <w:pPr>
      <w:keepNext w:val="1"/>
      <w:outlineLvl w:val="3"/>
    </w:pPr>
  </w:style>
  <w:style w:type="paragraph" w:styleId="Heading5">
    <w:uiPriority w:val="9"/>
    <w:name w:val="heading 5"/>
    <w:basedOn w:val="Normal"/>
    <w:next w:val="Normal"/>
    <w:unhideWhenUsed/>
    <w:link w:val="Heading5Char"/>
    <w:qFormat/>
    <w:rsid w:val="02BC2513"/>
    <w:rPr>
      <w:rFonts w:ascii="Sansation Bold" w:hAnsi="Sansation Bold" w:eastAsia="Sansation Bold" w:cs="Sansation Bold" w:asciiTheme="majorAscii" w:hAnsiTheme="majorAscii" w:eastAsiaTheme="majorEastAsia" w:cstheme="majorBidi"/>
      <w:color w:val="0079BF" w:themeColor="accent1" w:themeTint="FF" w:themeShade="BF"/>
    </w:rPr>
    <w:pPr>
      <w:keepNext w:val="1"/>
      <w:outlineLvl w:val="4"/>
    </w:pPr>
  </w:style>
  <w:style w:type="paragraph" w:styleId="Heading6">
    <w:uiPriority w:val="9"/>
    <w:name w:val="heading 6"/>
    <w:basedOn w:val="Normal"/>
    <w:next w:val="Normal"/>
    <w:unhideWhenUsed/>
    <w:link w:val="Heading6Char"/>
    <w:qFormat/>
    <w:rsid w:val="02BC2513"/>
    <w:rPr>
      <w:rFonts w:ascii="Sansation Bold" w:hAnsi="Sansation Bold" w:eastAsia="Sansation Bold" w:cs="Sansation Bold" w:asciiTheme="majorAscii" w:hAnsiTheme="majorAscii" w:eastAsiaTheme="majorEastAsia" w:cstheme="majorBidi"/>
      <w:color w:val="00507F"/>
    </w:rPr>
    <w:pPr>
      <w:keepNext w:val="1"/>
      <w:outlineLvl w:val="5"/>
    </w:pPr>
  </w:style>
  <w:style w:type="paragraph" w:styleId="Heading7">
    <w:uiPriority w:val="9"/>
    <w:name w:val="heading 7"/>
    <w:basedOn w:val="Normal"/>
    <w:next w:val="Normal"/>
    <w:unhideWhenUsed/>
    <w:link w:val="Heading7Char"/>
    <w:qFormat/>
    <w:rsid w:val="02BC2513"/>
    <w:rPr>
      <w:rFonts w:ascii="Sansation Bold" w:hAnsi="Sansation Bold" w:eastAsia="Sansation Bold" w:cs="Sansation Bold" w:asciiTheme="majorAscii" w:hAnsiTheme="majorAscii" w:eastAsiaTheme="majorEastAsia" w:cstheme="majorBidi"/>
      <w:i w:val="1"/>
      <w:iCs w:val="1"/>
      <w:color w:val="00507F"/>
    </w:rPr>
    <w:pPr>
      <w:keepNext w:val="1"/>
      <w:outlineLvl w:val="6"/>
    </w:pPr>
  </w:style>
  <w:style w:type="paragraph" w:styleId="Heading8">
    <w:uiPriority w:val="9"/>
    <w:name w:val="heading 8"/>
    <w:basedOn w:val="Normal"/>
    <w:next w:val="Normal"/>
    <w:unhideWhenUsed/>
    <w:link w:val="Heading8Char"/>
    <w:qFormat/>
    <w:rsid w:val="02BC2513"/>
    <w:rPr>
      <w:rFonts w:ascii="Sansation Bold" w:hAnsi="Sansation Bold" w:eastAsia="Sansation Bold" w:cs="Sansation Bold" w:asciiTheme="majorAscii" w:hAnsiTheme="majorAscii" w:eastAsiaTheme="majorEastAsia" w:cstheme="majorBidi"/>
      <w:color w:val="272727"/>
      <w:sz w:val="21"/>
      <w:szCs w:val="21"/>
    </w:rPr>
    <w:pPr>
      <w:keepNext w:val="1"/>
      <w:outlineLvl w:val="7"/>
    </w:pPr>
  </w:style>
  <w:style w:type="paragraph" w:styleId="Heading9">
    <w:uiPriority w:val="9"/>
    <w:name w:val="heading 9"/>
    <w:basedOn w:val="Normal"/>
    <w:next w:val="Normal"/>
    <w:unhideWhenUsed/>
    <w:link w:val="Heading9Char"/>
    <w:qFormat/>
    <w:rsid w:val="02BC2513"/>
    <w:rPr>
      <w:rFonts w:ascii="Sansation Bold" w:hAnsi="Sansation Bold" w:eastAsia="Sansation Bold" w:cs="Sansation Bold" w:asciiTheme="majorAscii" w:hAnsiTheme="majorAscii" w:eastAsiaTheme="majorEastAsia" w:cstheme="majorBidi"/>
      <w:i w:val="1"/>
      <w:iCs w:val="1"/>
      <w:color w:val="272727"/>
      <w:sz w:val="21"/>
      <w:szCs w:val="21"/>
    </w:rPr>
    <w:pPr>
      <w:keepNext w:val="1"/>
      <w:outlineLvl w:val="8"/>
    </w:pPr>
  </w:style>
  <w:style w:type="paragraph" w:styleId="Subtitle">
    <w:uiPriority w:val="11"/>
    <w:name w:val="Subtitle"/>
    <w:basedOn w:val="Normal"/>
    <w:next w:val="Normal"/>
    <w:link w:val="SubtitleChar"/>
    <w:qFormat/>
    <w:rsid w:val="02BC2513"/>
    <w:rPr>
      <w:rFonts w:ascii="Times New Roman" w:hAnsi="Times New Roman" w:eastAsia="Sansation Regular" w:cs="Times New Roman" w:eastAsiaTheme="minorEastAsia"/>
      <w:color w:val="5A5A5A"/>
    </w:rPr>
  </w:style>
  <w:style w:type="paragraph" w:styleId="Quote">
    <w:uiPriority w:val="29"/>
    <w:name w:val="Quote"/>
    <w:basedOn w:val="Normal"/>
    <w:next w:val="Normal"/>
    <w:link w:val="QuoteChar"/>
    <w:qFormat/>
    <w:rsid w:val="02BC2513"/>
    <w:rPr>
      <w:i w:val="1"/>
      <w:iCs w:val="1"/>
      <w:color w:val="404040" w:themeColor="text1" w:themeTint="BF" w:themeShade="FF"/>
    </w:rPr>
    <w:pPr>
      <w:ind w:left="864" w:right="864"/>
      <w:jc w:val="center"/>
    </w:pPr>
  </w:style>
  <w:style w:type="paragraph" w:styleId="IntenseQuote">
    <w:uiPriority w:val="30"/>
    <w:name w:val="Intense Quote"/>
    <w:basedOn w:val="Normal"/>
    <w:next w:val="Normal"/>
    <w:link w:val="IntenseQuoteChar"/>
    <w:qFormat/>
    <w:rsid w:val="02BC2513"/>
    <w:rPr>
      <w:i w:val="1"/>
      <w:iCs w:val="1"/>
      <w:color w:val="00A2FF" w:themeColor="accent1" w:themeTint="FF" w:themeShade="FF"/>
    </w:rPr>
    <w:pPr>
      <w:ind w:left="864" w:right="864"/>
      <w:jc w:val="center"/>
    </w:pPr>
  </w:style>
  <w:style w:type="paragraph" w:styleId="ListParagraph">
    <w:uiPriority w:val="34"/>
    <w:name w:val="List Paragraph"/>
    <w:basedOn w:val="Normal"/>
    <w:qFormat/>
    <w:rsid w:val="02BC2513"/>
    <w:pPr>
      <w:spacing/>
      <w:ind w:left="720"/>
      <w:contextualSpacing/>
    </w:pPr>
  </w:style>
  <w:style w:type="character" w:styleId="Heading1Char" w:customStyle="true">
    <w:uiPriority w:val="9"/>
    <w:name w:val="Heading 1 Char"/>
    <w:basedOn w:val="Default Paragraph Font"/>
    <w:link w:val="Heading1"/>
    <w:rsid w:val="02BC2513"/>
    <w:rPr>
      <w:rFonts w:ascii="Sansation Bold" w:hAnsi="Sansation Bold" w:eastAsia="Sansation Bold" w:cs="Sansation Bold" w:asciiTheme="majorAscii" w:hAnsiTheme="majorAscii" w:eastAsiaTheme="majorEastAsia" w:cstheme="majorBidi"/>
      <w:noProof w:val="0"/>
      <w:color w:val="0079BF" w:themeColor="accent1" w:themeTint="FF" w:themeShade="BF"/>
      <w:sz w:val="32"/>
      <w:szCs w:val="32"/>
      <w:lang w:val="en-GB"/>
    </w:rPr>
  </w:style>
  <w:style w:type="character" w:styleId="Heading2Char" w:customStyle="true">
    <w:uiPriority w:val="9"/>
    <w:name w:val="Heading 2 Char"/>
    <w:basedOn w:val="Default Paragraph Font"/>
    <w:link w:val="Heading2"/>
    <w:rsid w:val="02BC2513"/>
    <w:rPr>
      <w:rFonts w:ascii="Sansation Bold" w:hAnsi="Sansation Bold" w:eastAsia="Sansation Bold" w:cs="Sansation Bold" w:asciiTheme="majorAscii" w:hAnsiTheme="majorAscii" w:eastAsiaTheme="majorEastAsia" w:cstheme="majorBidi"/>
      <w:noProof w:val="0"/>
      <w:color w:val="0079BF" w:themeColor="accent1" w:themeTint="FF" w:themeShade="BF"/>
      <w:sz w:val="26"/>
      <w:szCs w:val="26"/>
      <w:lang w:val="en-GB"/>
    </w:rPr>
  </w:style>
  <w:style w:type="character" w:styleId="Heading3Char" w:customStyle="true">
    <w:uiPriority w:val="9"/>
    <w:name w:val="Heading 3 Char"/>
    <w:basedOn w:val="Default Paragraph Font"/>
    <w:link w:val="Heading3"/>
    <w:rsid w:val="02BC2513"/>
    <w:rPr>
      <w:rFonts w:ascii="Sansation Bold" w:hAnsi="Sansation Bold" w:eastAsia="Sansation Bold" w:cs="Sansation Bold" w:asciiTheme="majorAscii" w:hAnsiTheme="majorAscii" w:eastAsiaTheme="majorEastAsia" w:cstheme="majorBidi"/>
      <w:noProof w:val="0"/>
      <w:color w:val="00507F"/>
      <w:sz w:val="24"/>
      <w:szCs w:val="24"/>
      <w:lang w:val="en-GB"/>
    </w:rPr>
  </w:style>
  <w:style w:type="character" w:styleId="Heading4Char" w:customStyle="true">
    <w:uiPriority w:val="9"/>
    <w:name w:val="Heading 4 Char"/>
    <w:basedOn w:val="Default Paragraph Font"/>
    <w:link w:val="Heading4"/>
    <w:rsid w:val="02BC2513"/>
    <w:rPr>
      <w:rFonts w:ascii="Sansation Bold" w:hAnsi="Sansation Bold" w:eastAsia="Sansation Bold" w:cs="Sansation Bold" w:asciiTheme="majorAscii" w:hAnsiTheme="majorAscii" w:eastAsiaTheme="majorEastAsia" w:cstheme="majorBidi"/>
      <w:i w:val="1"/>
      <w:iCs w:val="1"/>
      <w:noProof w:val="0"/>
      <w:color w:val="0079BF" w:themeColor="accent1" w:themeTint="FF" w:themeShade="BF"/>
      <w:lang w:val="en-GB"/>
    </w:rPr>
  </w:style>
  <w:style w:type="character" w:styleId="Heading5Char" w:customStyle="true">
    <w:uiPriority w:val="9"/>
    <w:name w:val="Heading 5 Char"/>
    <w:basedOn w:val="Default Paragraph Font"/>
    <w:link w:val="Heading5"/>
    <w:rsid w:val="02BC2513"/>
    <w:rPr>
      <w:rFonts w:ascii="Sansation Bold" w:hAnsi="Sansation Bold" w:eastAsia="Sansation Bold" w:cs="Sansation Bold" w:asciiTheme="majorAscii" w:hAnsiTheme="majorAscii" w:eastAsiaTheme="majorEastAsia" w:cstheme="majorBidi"/>
      <w:noProof w:val="0"/>
      <w:color w:val="0079BF" w:themeColor="accent1" w:themeTint="FF" w:themeShade="BF"/>
      <w:lang w:val="en-GB"/>
    </w:rPr>
  </w:style>
  <w:style w:type="character" w:styleId="Heading6Char" w:customStyle="true">
    <w:uiPriority w:val="9"/>
    <w:name w:val="Heading 6 Char"/>
    <w:basedOn w:val="Default Paragraph Font"/>
    <w:link w:val="Heading6"/>
    <w:rsid w:val="02BC2513"/>
    <w:rPr>
      <w:rFonts w:ascii="Sansation Bold" w:hAnsi="Sansation Bold" w:eastAsia="Sansation Bold" w:cs="Sansation Bold" w:asciiTheme="majorAscii" w:hAnsiTheme="majorAscii" w:eastAsiaTheme="majorEastAsia" w:cstheme="majorBidi"/>
      <w:noProof w:val="0"/>
      <w:color w:val="00507F"/>
      <w:lang w:val="en-GB"/>
    </w:rPr>
  </w:style>
  <w:style w:type="character" w:styleId="Heading7Char" w:customStyle="true">
    <w:uiPriority w:val="9"/>
    <w:name w:val="Heading 7 Char"/>
    <w:basedOn w:val="Default Paragraph Font"/>
    <w:link w:val="Heading7"/>
    <w:rsid w:val="02BC2513"/>
    <w:rPr>
      <w:rFonts w:ascii="Sansation Bold" w:hAnsi="Sansation Bold" w:eastAsia="Sansation Bold" w:cs="Sansation Bold" w:asciiTheme="majorAscii" w:hAnsiTheme="majorAscii" w:eastAsiaTheme="majorEastAsia" w:cstheme="majorBidi"/>
      <w:i w:val="1"/>
      <w:iCs w:val="1"/>
      <w:noProof w:val="0"/>
      <w:color w:val="00507F"/>
      <w:lang w:val="en-GB"/>
    </w:rPr>
  </w:style>
  <w:style w:type="character" w:styleId="Heading8Char" w:customStyle="true">
    <w:uiPriority w:val="9"/>
    <w:name w:val="Heading 8 Char"/>
    <w:basedOn w:val="Default Paragraph Font"/>
    <w:link w:val="Heading8"/>
    <w:rsid w:val="02BC2513"/>
    <w:rPr>
      <w:rFonts w:ascii="Sansation Bold" w:hAnsi="Sansation Bold" w:eastAsia="Sansation Bold" w:cs="Sansation Bold" w:asciiTheme="majorAscii" w:hAnsiTheme="majorAscii" w:eastAsiaTheme="majorEastAsia" w:cstheme="majorBidi"/>
      <w:noProof w:val="0"/>
      <w:color w:val="272727"/>
      <w:sz w:val="21"/>
      <w:szCs w:val="21"/>
      <w:lang w:val="en-GB"/>
    </w:rPr>
  </w:style>
  <w:style w:type="character" w:styleId="Heading9Char" w:customStyle="true">
    <w:uiPriority w:val="9"/>
    <w:name w:val="Heading 9 Char"/>
    <w:basedOn w:val="Default Paragraph Font"/>
    <w:link w:val="Heading9"/>
    <w:rsid w:val="02BC2513"/>
    <w:rPr>
      <w:rFonts w:ascii="Sansation Bold" w:hAnsi="Sansation Bold" w:eastAsia="Sansation Bold" w:cs="Sansation Bold" w:asciiTheme="majorAscii" w:hAnsiTheme="majorAscii" w:eastAsiaTheme="majorEastAsia" w:cstheme="majorBidi"/>
      <w:i w:val="1"/>
      <w:iCs w:val="1"/>
      <w:noProof w:val="0"/>
      <w:color w:val="272727"/>
      <w:sz w:val="21"/>
      <w:szCs w:val="21"/>
      <w:lang w:val="en-GB"/>
    </w:rPr>
  </w:style>
  <w:style w:type="character" w:styleId="SubtitleChar" w:customStyle="true">
    <w:uiPriority w:val="11"/>
    <w:name w:val="Subtitle Char"/>
    <w:basedOn w:val="Default Paragraph Font"/>
    <w:link w:val="Subtitle"/>
    <w:rsid w:val="02BC2513"/>
    <w:rPr>
      <w:rFonts w:ascii="Times New Roman" w:hAnsi="Times New Roman" w:eastAsia="Sansation Regular" w:cs="Times New Roman" w:eastAsiaTheme="minorEastAsia"/>
      <w:noProof w:val="0"/>
      <w:color w:val="5A5A5A"/>
      <w:lang w:val="en-GB"/>
    </w:rPr>
  </w:style>
  <w:style w:type="character" w:styleId="QuoteChar" w:customStyle="true">
    <w:uiPriority w:val="29"/>
    <w:name w:val="Quote Char"/>
    <w:basedOn w:val="Default Paragraph Font"/>
    <w:link w:val="Quote"/>
    <w:rsid w:val="02BC2513"/>
    <w:rPr>
      <w:i w:val="1"/>
      <w:iCs w:val="1"/>
      <w:noProof w:val="0"/>
      <w:color w:val="404040" w:themeColor="text1" w:themeTint="BF" w:themeShade="FF"/>
      <w:lang w:val="en-GB"/>
    </w:rPr>
  </w:style>
  <w:style w:type="character" w:styleId="IntenseQuoteChar" w:customStyle="true">
    <w:uiPriority w:val="30"/>
    <w:name w:val="Intense Quote Char"/>
    <w:basedOn w:val="Default Paragraph Font"/>
    <w:link w:val="IntenseQuote"/>
    <w:rsid w:val="02BC2513"/>
    <w:rPr>
      <w:i w:val="1"/>
      <w:iCs w:val="1"/>
      <w:noProof w:val="0"/>
      <w:color w:val="00A2FF" w:themeColor="accent1" w:themeTint="FF" w:themeShade="FF"/>
      <w:lang w:val="en-GB"/>
    </w:rPr>
  </w:style>
  <w:style w:type="paragraph" w:styleId="TOC1">
    <w:uiPriority w:val="39"/>
    <w:name w:val="toc 1"/>
    <w:basedOn w:val="Normal"/>
    <w:next w:val="Normal"/>
    <w:unhideWhenUsed/>
    <w:rsid w:val="02BC2513"/>
  </w:style>
  <w:style w:type="paragraph" w:styleId="TOC2">
    <w:uiPriority w:val="39"/>
    <w:name w:val="toc 2"/>
    <w:basedOn w:val="Normal"/>
    <w:next w:val="Normal"/>
    <w:unhideWhenUsed/>
    <w:rsid w:val="02BC2513"/>
    <w:pPr>
      <w:ind w:left="220"/>
    </w:pPr>
  </w:style>
  <w:style w:type="paragraph" w:styleId="TOC3">
    <w:uiPriority w:val="39"/>
    <w:name w:val="toc 3"/>
    <w:basedOn w:val="Normal"/>
    <w:next w:val="Normal"/>
    <w:unhideWhenUsed/>
    <w:rsid w:val="02BC2513"/>
    <w:pPr>
      <w:ind w:left="440"/>
    </w:pPr>
  </w:style>
  <w:style w:type="paragraph" w:styleId="TOC4">
    <w:uiPriority w:val="39"/>
    <w:name w:val="toc 4"/>
    <w:basedOn w:val="Normal"/>
    <w:next w:val="Normal"/>
    <w:unhideWhenUsed/>
    <w:rsid w:val="02BC2513"/>
    <w:pPr>
      <w:ind w:left="660"/>
    </w:pPr>
  </w:style>
  <w:style w:type="paragraph" w:styleId="TOC5">
    <w:uiPriority w:val="39"/>
    <w:name w:val="toc 5"/>
    <w:basedOn w:val="Normal"/>
    <w:next w:val="Normal"/>
    <w:unhideWhenUsed/>
    <w:rsid w:val="02BC2513"/>
    <w:pPr>
      <w:ind w:left="880"/>
    </w:pPr>
  </w:style>
  <w:style w:type="paragraph" w:styleId="TOC6">
    <w:uiPriority w:val="39"/>
    <w:name w:val="toc 6"/>
    <w:basedOn w:val="Normal"/>
    <w:next w:val="Normal"/>
    <w:unhideWhenUsed/>
    <w:rsid w:val="02BC2513"/>
    <w:pPr>
      <w:ind w:left="1100"/>
    </w:pPr>
  </w:style>
  <w:style w:type="paragraph" w:styleId="TOC7">
    <w:uiPriority w:val="39"/>
    <w:name w:val="toc 7"/>
    <w:basedOn w:val="Normal"/>
    <w:next w:val="Normal"/>
    <w:unhideWhenUsed/>
    <w:rsid w:val="02BC2513"/>
    <w:pPr>
      <w:ind w:left="1320"/>
    </w:pPr>
  </w:style>
  <w:style w:type="paragraph" w:styleId="TOC8">
    <w:uiPriority w:val="39"/>
    <w:name w:val="toc 8"/>
    <w:basedOn w:val="Normal"/>
    <w:next w:val="Normal"/>
    <w:unhideWhenUsed/>
    <w:rsid w:val="02BC2513"/>
    <w:pPr>
      <w:ind w:left="1540"/>
    </w:pPr>
  </w:style>
  <w:style w:type="paragraph" w:styleId="TOC9">
    <w:uiPriority w:val="39"/>
    <w:name w:val="toc 9"/>
    <w:basedOn w:val="Normal"/>
    <w:next w:val="Normal"/>
    <w:unhideWhenUsed/>
    <w:rsid w:val="02BC2513"/>
    <w:pPr>
      <w:ind w:left="1760"/>
    </w:pPr>
  </w:style>
  <w:style w:type="paragraph" w:styleId="EndnoteText">
    <w:uiPriority w:val="99"/>
    <w:name w:val="endnote text"/>
    <w:basedOn w:val="Normal"/>
    <w:semiHidden/>
    <w:unhideWhenUsed/>
    <w:link w:val="EndnoteTextChar"/>
    <w:rsid w:val="02BC2513"/>
    <w:rPr>
      <w:sz w:val="20"/>
      <w:szCs w:val="20"/>
    </w:rPr>
  </w:style>
  <w:style w:type="character" w:styleId="EndnoteTextChar" w:customStyle="true">
    <w:uiPriority w:val="99"/>
    <w:name w:val="Endnote Text Char"/>
    <w:basedOn w:val="Default Paragraph Font"/>
    <w:semiHidden/>
    <w:link w:val="EndnoteText"/>
    <w:rsid w:val="02BC2513"/>
    <w:rPr>
      <w:noProof w:val="0"/>
      <w:sz w:val="20"/>
      <w:szCs w:val="20"/>
      <w:lang w:val="en-GB"/>
    </w:rPr>
  </w:style>
  <w:style w:type="paragraph" w:styleId="Footer">
    <w:uiPriority w:val="99"/>
    <w:name w:val="footer"/>
    <w:basedOn w:val="Normal"/>
    <w:unhideWhenUsed/>
    <w:link w:val="FooterChar"/>
    <w:rsid w:val="02BC2513"/>
    <w:pPr>
      <w:tabs>
        <w:tab w:val="center" w:leader="none" w:pos="4680"/>
        <w:tab w:val="right" w:leader="none" w:pos="9360"/>
      </w:tabs>
    </w:pPr>
  </w:style>
  <w:style w:type="character" w:styleId="FooterChar" w:customStyle="true">
    <w:uiPriority w:val="99"/>
    <w:name w:val="Footer Char"/>
    <w:basedOn w:val="Default Paragraph Font"/>
    <w:link w:val="Footer"/>
    <w:rsid w:val="02BC2513"/>
    <w:rPr>
      <w:noProof w:val="0"/>
      <w:lang w:val="en-GB"/>
    </w:rPr>
  </w:style>
  <w:style w:type="paragraph" w:styleId="FootnoteText">
    <w:uiPriority w:val="99"/>
    <w:name w:val="footnote text"/>
    <w:basedOn w:val="Normal"/>
    <w:semiHidden/>
    <w:unhideWhenUsed/>
    <w:link w:val="FootnoteTextChar"/>
    <w:rsid w:val="02BC2513"/>
    <w:rPr>
      <w:sz w:val="20"/>
      <w:szCs w:val="20"/>
    </w:rPr>
  </w:style>
  <w:style w:type="character" w:styleId="FootnoteTextChar" w:customStyle="true">
    <w:uiPriority w:val="99"/>
    <w:name w:val="Footnote Text Char"/>
    <w:basedOn w:val="Default Paragraph Font"/>
    <w:semiHidden/>
    <w:link w:val="FootnoteText"/>
    <w:rsid w:val="02BC2513"/>
    <w:rPr>
      <w:noProof w:val="0"/>
      <w:sz w:val="20"/>
      <w:szCs w:val="20"/>
      <w:lang w:val="en-GB"/>
    </w:rPr>
  </w:style>
  <w:style w:type="paragraph" w:styleId="Header">
    <w:uiPriority w:val="99"/>
    <w:name w:val="header"/>
    <w:basedOn w:val="Normal"/>
    <w:unhideWhenUsed/>
    <w:link w:val="HeaderChar"/>
    <w:rsid w:val="02BC2513"/>
    <w:pPr>
      <w:tabs>
        <w:tab w:val="center" w:leader="none" w:pos="4680"/>
        <w:tab w:val="right" w:leader="none" w:pos="9360"/>
      </w:tabs>
    </w:pPr>
  </w:style>
  <w:style w:type="character" w:styleId="HeaderChar" w:customStyle="true">
    <w:uiPriority w:val="99"/>
    <w:name w:val="Header Char"/>
    <w:basedOn w:val="Default Paragraph Font"/>
    <w:link w:val="Header"/>
    <w:rsid w:val="02BC2513"/>
    <w:rPr>
      <w:noProof w:val="0"/>
      <w:lang w:val="en-GB"/>
    </w:r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image" Target="media/image1.png" Id="rId4" /><Relationship Type="http://schemas.openxmlformats.org/officeDocument/2006/relationships/header" Target="header1.xml" Id="rId5" /><Relationship Type="http://schemas.openxmlformats.org/officeDocument/2006/relationships/footer" Target="footer1.xml" Id="rId6" /><Relationship Type="http://schemas.openxmlformats.org/officeDocument/2006/relationships/numbering" Target="numbering.xml" Id="rId7" /><Relationship Type="http://schemas.openxmlformats.org/officeDocument/2006/relationships/theme" Target="theme/theme1.xml" Id="rId8" /><Relationship Type="http://schemas.microsoft.com/office/2020/10/relationships/intelligence" Target="intelligence2.xml" Id="Re4f1fbea03974eb8" /><Relationship Type="http://schemas.openxmlformats.org/officeDocument/2006/relationships/hyperlink" Target="http://www.fencingireland.net/make-a-report" TargetMode="External" Id="R59c9b637017f4f01"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Sansation Bold"/>
        <a:ea typeface="Sansation Bold"/>
        <a:cs typeface="Sansation Bold"/>
      </a:majorFont>
      <a:minorFont>
        <a:latin typeface="Sansation Regular"/>
        <a:ea typeface="Sansation Regular"/>
        <a:cs typeface="Sansation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400"/>
          </a:spcBef>
          <a:spcAft>
            <a:spcPts val="0"/>
          </a:spcAft>
          <a:buClrTx/>
          <a:buSzTx/>
          <a:buFontTx/>
          <a:buNone/>
          <a:tabLst/>
          <a:defRPr b="0" baseline="0" cap="none" i="0" spc="0" strike="noStrike" sz="1200" u="none" kumimoji="0" normalizeH="0">
            <a:ln>
              <a:noFill/>
            </a:ln>
            <a:solidFill>
              <a:srgbClr val="000000"/>
            </a:solidFill>
            <a:effectLst/>
            <a:uFillTx/>
            <a:latin typeface="Raleway"/>
            <a:ea typeface="Raleway"/>
            <a:cs typeface="Raleway"/>
            <a:sym typeface="Raleway"/>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Colm Flynn</lastModifiedBy>
  <dcterms:modified xsi:type="dcterms:W3CDTF">2022-08-26T11:41:23.9831274Z</dcterms:modified>
</coreProperties>
</file>